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2"/>
        <w:tblW w:w="10367" w:type="dxa"/>
        <w:tblCellMar>
          <w:left w:w="115" w:type="dxa"/>
          <w:right w:w="115" w:type="dxa"/>
        </w:tblCellMar>
        <w:tblLook w:val="0000"/>
      </w:tblPr>
      <w:tblGrid>
        <w:gridCol w:w="1258"/>
        <w:gridCol w:w="188"/>
        <w:gridCol w:w="92"/>
        <w:gridCol w:w="353"/>
        <w:gridCol w:w="2972"/>
        <w:gridCol w:w="1448"/>
        <w:gridCol w:w="21"/>
        <w:gridCol w:w="68"/>
        <w:gridCol w:w="369"/>
        <w:gridCol w:w="1734"/>
        <w:gridCol w:w="1864"/>
      </w:tblGrid>
      <w:tr w:rsidR="00CC38E7">
        <w:trPr>
          <w:cantSplit/>
          <w:trHeight w:val="354"/>
        </w:trPr>
        <w:tc>
          <w:tcPr>
            <w:tcW w:w="6400" w:type="dxa"/>
            <w:gridSpan w:val="8"/>
            <w:vMerge w:val="restart"/>
          </w:tcPr>
          <w:p w:rsidR="00CC38E7" w:rsidRDefault="00CC38E7" w:rsidP="00CC38E7">
            <w:pPr>
              <w:pStyle w:val="Heading1"/>
            </w:pPr>
            <w:r>
              <w:t>Meeting Agenda</w:t>
            </w:r>
          </w:p>
          <w:p w:rsidR="00CC38E7" w:rsidRDefault="00CC38E7" w:rsidP="00CC38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9255" cy="1160145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CC38E7" w:rsidRDefault="00CC38E7" w:rsidP="00CC38E7">
            <w:pPr>
              <w:jc w:val="center"/>
            </w:pPr>
            <w:r>
              <w:t>Washington Park Association Of Hudson County</w:t>
            </w:r>
          </w:p>
          <w:p w:rsidR="00CC38E7" w:rsidRDefault="00CC38E7" w:rsidP="00CC38E7">
            <w:pPr>
              <w:jc w:val="center"/>
            </w:pPr>
            <w:r>
              <w:t xml:space="preserve"> </w:t>
            </w:r>
            <w:hyperlink r:id="rId6" w:history="1">
              <w:r w:rsidRPr="00284742">
                <w:rPr>
                  <w:rStyle w:val="Hyperlink"/>
                </w:rPr>
                <w:t>www.wpanj.org</w:t>
              </w:r>
            </w:hyperlink>
            <w:r>
              <w:t xml:space="preserve">   </w:t>
            </w:r>
          </w:p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1B5FDE" w:rsidP="006C4717">
            <w:pPr>
              <w:pStyle w:val="MeetingInformation"/>
              <w:ind w:left="0"/>
              <w:jc w:val="both"/>
            </w:pPr>
            <w:r>
              <w:t xml:space="preserve">Date:         </w:t>
            </w:r>
            <w:r w:rsidR="006C4717">
              <w:t>9</w:t>
            </w:r>
            <w:r w:rsidR="00CA1307">
              <w:t>/</w:t>
            </w:r>
            <w:r w:rsidR="006C4717">
              <w:t>12</w:t>
            </w:r>
            <w:r w:rsidR="00EF07D0">
              <w:t>/201</w:t>
            </w:r>
            <w:r w:rsidR="00A04B4E">
              <w:t>1</w:t>
            </w:r>
          </w:p>
        </w:tc>
      </w:tr>
      <w:tr w:rsidR="00CC38E7">
        <w:trPr>
          <w:cantSplit/>
          <w:trHeight w:val="345"/>
        </w:trPr>
        <w:tc>
          <w:tcPr>
            <w:tcW w:w="6400" w:type="dxa"/>
            <w:gridSpan w:val="8"/>
            <w:vMerge/>
          </w:tcPr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>Time:        7:30 PM to 9:00 PM</w:t>
            </w:r>
          </w:p>
        </w:tc>
      </w:tr>
      <w:tr w:rsidR="00CC38E7">
        <w:trPr>
          <w:cantSplit/>
          <w:trHeight w:val="142"/>
        </w:trPr>
        <w:tc>
          <w:tcPr>
            <w:tcW w:w="6400" w:type="dxa"/>
            <w:gridSpan w:val="8"/>
            <w:vMerge/>
            <w:tcBorders>
              <w:bottom w:val="single" w:sz="12" w:space="0" w:color="999999"/>
            </w:tcBorders>
          </w:tcPr>
          <w:p w:rsidR="00CC38E7" w:rsidRDefault="00CC38E7" w:rsidP="00CC38E7"/>
        </w:tc>
        <w:tc>
          <w:tcPr>
            <w:tcW w:w="3967" w:type="dxa"/>
            <w:gridSpan w:val="3"/>
            <w:tcBorders>
              <w:bottom w:val="single" w:sz="12" w:space="0" w:color="999999"/>
            </w:tcBorders>
            <w:vAlign w:val="center"/>
          </w:tcPr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6"/>
              </w:rPr>
            </w:pPr>
            <w:r w:rsidRPr="009553B0">
              <w:rPr>
                <w:rFonts w:ascii="Georgia" w:hAnsi="Georgia"/>
                <w:b/>
                <w:sz w:val="24"/>
                <w:szCs w:val="26"/>
              </w:rPr>
              <w:t>Meeting Location: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St. John's Evangelical Lutheran Church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155 North St.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rFonts w:ascii="Georgia" w:hAnsi="Georgia" w:cs="Times New Roman"/>
                <w:b w:val="0"/>
                <w:sz w:val="24"/>
                <w:szCs w:val="26"/>
              </w:rPr>
            </w:pPr>
            <w:r w:rsidRPr="009553B0">
              <w:rPr>
                <w:rFonts w:ascii="Georgia" w:hAnsi="Georgia" w:cs="Times New Roman"/>
                <w:b w:val="0"/>
                <w:sz w:val="24"/>
                <w:szCs w:val="26"/>
              </w:rPr>
              <w:t>Jersey City, NJ. 07307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53B0">
              <w:rPr>
                <w:b/>
                <w:szCs w:val="24"/>
              </w:rPr>
              <w:t>Association Address: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9553B0">
              <w:rPr>
                <w:szCs w:val="24"/>
              </w:rPr>
              <w:t xml:space="preserve">662 Palisade Avenue, 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553B0">
              <w:rPr>
                <w:szCs w:val="24"/>
              </w:rPr>
              <w:t>Jersey City, NJ 07307</w:t>
            </w:r>
          </w:p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 xml:space="preserve">Phone: 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  <w:r w:rsidRPr="009553B0">
              <w:rPr>
                <w:b w:val="0"/>
              </w:rPr>
              <w:t>(201) 533-9571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</w:p>
        </w:tc>
      </w:tr>
      <w:tr w:rsidR="00CC38E7">
        <w:trPr>
          <w:trHeight w:val="492"/>
        </w:trPr>
        <w:tc>
          <w:tcPr>
            <w:tcW w:w="1891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Meeting called by:</w:t>
            </w:r>
          </w:p>
        </w:tc>
        <w:tc>
          <w:tcPr>
            <w:tcW w:w="2972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3D17B6" w:rsidP="00CC38E7">
            <w:pPr>
              <w:pStyle w:val="1stLine"/>
              <w:rPr>
                <w:b w:val="0"/>
              </w:rPr>
            </w:pPr>
            <w:r>
              <w:rPr>
                <w:b w:val="0"/>
              </w:rPr>
              <w:t>WPA Board of Trustees</w:t>
            </w:r>
          </w:p>
        </w:tc>
        <w:tc>
          <w:tcPr>
            <w:tcW w:w="190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Type of meeting:</w:t>
            </w:r>
          </w:p>
        </w:tc>
        <w:tc>
          <w:tcPr>
            <w:tcW w:w="3598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CC38E7" w:rsidP="00CC38E7">
            <w:pPr>
              <w:pStyle w:val="1stLine"/>
              <w:rPr>
                <w:b w:val="0"/>
              </w:rPr>
            </w:pPr>
            <w:r w:rsidRPr="00ED75F6">
              <w:rPr>
                <w:b w:val="0"/>
              </w:rPr>
              <w:t>Regular Monthly Meeting</w:t>
            </w:r>
          </w:p>
        </w:tc>
      </w:tr>
      <w:tr w:rsidR="00CC38E7">
        <w:trPr>
          <w:trHeight w:val="334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Facilitator: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6C4717" w:rsidP="00CC38E7">
            <w:pPr>
              <w:pStyle w:val="FieldText"/>
            </w:pPr>
            <w:r>
              <w:t>Peter Basso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Minute taker:</w:t>
            </w: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DB283A" w:rsidP="00CC38E7">
            <w:pPr>
              <w:pStyle w:val="FieldText"/>
            </w:pPr>
            <w:r>
              <w:t>Nick Caballero</w:t>
            </w:r>
            <w:r w:rsidR="00481E0B">
              <w:t xml:space="preserve"> </w:t>
            </w:r>
          </w:p>
        </w:tc>
      </w:tr>
      <w:tr w:rsidR="00CC38E7">
        <w:trPr>
          <w:trHeight w:val="315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Timekeeper: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60062" w:rsidP="00CC38E7">
            <w:pPr>
              <w:pStyle w:val="FieldText"/>
            </w:pPr>
            <w:r>
              <w:t>Peter Basso</w:t>
            </w:r>
            <w:r w:rsidR="006B4289">
              <w:t xml:space="preserve"> / Nick Caballero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25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Attendees:</w:t>
            </w:r>
          </w:p>
        </w:tc>
        <w:tc>
          <w:tcPr>
            <w:tcW w:w="9109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WPA </w:t>
            </w:r>
            <w:r w:rsidR="00DB283A">
              <w:t xml:space="preserve">Members, </w:t>
            </w:r>
            <w:r w:rsidR="00C60062">
              <w:t>S</w:t>
            </w:r>
            <w:r>
              <w:t xml:space="preserve">upporters </w:t>
            </w:r>
            <w:r w:rsidR="00DB283A">
              <w:t xml:space="preserve">and Guests </w:t>
            </w:r>
            <w:r>
              <w:t>(see sign in sheet)</w:t>
            </w:r>
          </w:p>
        </w:tc>
      </w:tr>
      <w:tr w:rsidR="00CC38E7">
        <w:trPr>
          <w:trHeight w:val="334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read: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3C12DD" w:rsidP="006C4717">
            <w:pPr>
              <w:pStyle w:val="FieldText"/>
            </w:pPr>
            <w:r>
              <w:t xml:space="preserve">Minutes from </w:t>
            </w:r>
            <w:r w:rsidR="00DB283A">
              <w:t xml:space="preserve">WPA </w:t>
            </w:r>
            <w:r w:rsidR="00AA7CD0">
              <w:t xml:space="preserve">General </w:t>
            </w:r>
            <w:r w:rsidR="00DE67CA">
              <w:t>Meeting from</w:t>
            </w:r>
            <w:r w:rsidR="00A04B4E">
              <w:t xml:space="preserve"> </w:t>
            </w:r>
            <w:r w:rsidR="006C4717">
              <w:t>August 1</w:t>
            </w:r>
            <w:r w:rsidR="00DB283A">
              <w:t>, 2011,</w:t>
            </w:r>
            <w:r w:rsidR="00A04B4E">
              <w:t xml:space="preserve"> Special Trustee Meeting </w:t>
            </w:r>
            <w:r w:rsidR="00DB283A">
              <w:t>from July 24, 2011.</w:t>
            </w:r>
          </w:p>
        </w:tc>
      </w:tr>
      <w:tr w:rsidR="00CC38E7">
        <w:trPr>
          <w:trHeight w:val="609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bring: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Checkbook or cash for contributions </w:t>
            </w:r>
            <w:r w:rsidR="00481E0B">
              <w:t xml:space="preserve">or membership </w:t>
            </w:r>
            <w:r w:rsidR="00E72658">
              <w:t xml:space="preserve">dues </w:t>
            </w:r>
            <w:r>
              <w:t>pa</w:t>
            </w:r>
            <w:r w:rsidR="00E72658">
              <w:t>yable to: WPA of Hudson County, Inc.</w:t>
            </w:r>
          </w:p>
          <w:p w:rsidR="00CC38E7" w:rsidRDefault="00E72658" w:rsidP="00E72658">
            <w:pPr>
              <w:pStyle w:val="FieldText"/>
            </w:pPr>
            <w:r>
              <w:t>Bring i</w:t>
            </w:r>
            <w:r w:rsidR="003C12DD">
              <w:t>deas and solutions</w:t>
            </w:r>
            <w:r w:rsidR="00481E0B">
              <w:t xml:space="preserve"> to help </w:t>
            </w:r>
            <w:r>
              <w:t>shape our community, creating</w:t>
            </w:r>
            <w:r w:rsidR="00481E0B">
              <w:t xml:space="preserve"> </w:t>
            </w:r>
            <w:r w:rsidR="00FE1ECC">
              <w:t>a stronger sense of place</w:t>
            </w:r>
            <w:r>
              <w:t xml:space="preserve">, a culturally diverse place for living and to raise a family. Welcome to the </w:t>
            </w:r>
            <w:r w:rsidR="00953105">
              <w:t>Washington</w:t>
            </w:r>
            <w:r w:rsidR="00481E0B">
              <w:t xml:space="preserve"> P</w:t>
            </w:r>
            <w:r w:rsidR="00AA7CD0">
              <w:t>ark</w:t>
            </w:r>
            <w:r w:rsidR="00FE1ECC">
              <w:t xml:space="preserve"> </w:t>
            </w:r>
            <w:r>
              <w:t>neighborhood in JC Heights</w:t>
            </w:r>
            <w:r w:rsidR="00FE1ECC">
              <w:t>.</w:t>
            </w:r>
            <w:r>
              <w:t xml:space="preserve"> </w:t>
            </w:r>
          </w:p>
        </w:tc>
      </w:tr>
      <w:tr w:rsidR="00CC38E7">
        <w:trPr>
          <w:trHeight w:val="90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CC38E7" w:rsidRPr="00665895" w:rsidRDefault="00CC38E7" w:rsidP="00CC38E7"/>
        </w:tc>
      </w:tr>
      <w:tr w:rsidR="00CC38E7">
        <w:trPr>
          <w:trHeight w:val="570"/>
        </w:trPr>
        <w:tc>
          <w:tcPr>
            <w:tcW w:w="6311" w:type="dxa"/>
            <w:gridSpan w:val="6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Pr="00665895" w:rsidRDefault="009B27A0" w:rsidP="00CC38E7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Agenda Items</w:t>
            </w:r>
          </w:p>
          <w:p w:rsidR="00CC38E7" w:rsidRPr="00665895" w:rsidRDefault="00CC38E7" w:rsidP="00CC38E7">
            <w:pPr>
              <w:rPr>
                <w:b/>
                <w:sz w:val="24"/>
              </w:rPr>
            </w:pPr>
            <w:r w:rsidRPr="00665895">
              <w:rPr>
                <w:b/>
                <w:sz w:val="24"/>
              </w:rPr>
              <w:t>Topics</w:t>
            </w:r>
          </w:p>
        </w:tc>
        <w:tc>
          <w:tcPr>
            <w:tcW w:w="2192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Presenter</w:t>
            </w:r>
          </w:p>
        </w:tc>
        <w:tc>
          <w:tcPr>
            <w:tcW w:w="1864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Start Time/ Duration</w:t>
            </w:r>
          </w:p>
        </w:tc>
      </w:tr>
      <w:tr w:rsidR="00CC38E7" w:rsidRPr="00A2490B">
        <w:trPr>
          <w:trHeight w:val="374"/>
        </w:trPr>
        <w:tc>
          <w:tcPr>
            <w:tcW w:w="10367" w:type="dxa"/>
            <w:gridSpan w:val="11"/>
            <w:tcBorders>
              <w:top w:val="dashSmallGap" w:sz="4" w:space="0" w:color="808080"/>
            </w:tcBorders>
            <w:vAlign w:val="center"/>
          </w:tcPr>
          <w:p w:rsidR="001876EE" w:rsidRDefault="00CC38E7" w:rsidP="003C12DD">
            <w:pPr>
              <w:numPr>
                <w:ilvl w:val="0"/>
                <w:numId w:val="1"/>
              </w:numPr>
            </w:pPr>
            <w:r w:rsidRPr="00A2490B">
              <w:t xml:space="preserve">Call to Order </w:t>
            </w:r>
          </w:p>
          <w:p w:rsidR="001842A6" w:rsidRDefault="001842A6" w:rsidP="003C12DD">
            <w:pPr>
              <w:numPr>
                <w:ilvl w:val="0"/>
                <w:numId w:val="1"/>
              </w:numPr>
            </w:pPr>
            <w:r w:rsidRPr="00A2490B">
              <w:t xml:space="preserve">Welcome visitors and </w:t>
            </w:r>
            <w:r>
              <w:t xml:space="preserve">general </w:t>
            </w:r>
            <w:r w:rsidRPr="00A2490B">
              <w:t>members</w:t>
            </w:r>
            <w:r>
              <w:t>hip</w:t>
            </w:r>
          </w:p>
          <w:p w:rsidR="00CC38E7" w:rsidRPr="00A2490B" w:rsidRDefault="001876EE" w:rsidP="003C12DD">
            <w:pPr>
              <w:numPr>
                <w:ilvl w:val="0"/>
                <w:numId w:val="1"/>
              </w:numPr>
            </w:pPr>
            <w:r>
              <w:t xml:space="preserve">50/50 Raffle </w:t>
            </w:r>
          </w:p>
          <w:p w:rsidR="003C12DD" w:rsidRDefault="00CC38E7" w:rsidP="00CC38E7">
            <w:pPr>
              <w:numPr>
                <w:ilvl w:val="0"/>
                <w:numId w:val="1"/>
              </w:numPr>
            </w:pPr>
            <w:r w:rsidRPr="00A2490B">
              <w:t>Reading of WPA mission statement and rules of conduct</w:t>
            </w:r>
          </w:p>
          <w:p w:rsidR="001842A6" w:rsidRDefault="003C12DD" w:rsidP="00054E08">
            <w:pPr>
              <w:numPr>
                <w:ilvl w:val="0"/>
                <w:numId w:val="1"/>
              </w:numPr>
            </w:pPr>
            <w:r>
              <w:t>Trustee Roll Call</w:t>
            </w:r>
          </w:p>
          <w:p w:rsidR="008F2E79" w:rsidRDefault="00CC38E7" w:rsidP="00B34C32">
            <w:pPr>
              <w:ind w:left="360"/>
            </w:pPr>
            <w:r w:rsidRPr="00A2490B">
              <w:t>Ratification of</w:t>
            </w:r>
            <w:r w:rsidR="00084E3A">
              <w:t xml:space="preserve"> </w:t>
            </w:r>
            <w:r w:rsidR="00D01599">
              <w:t xml:space="preserve">previous </w:t>
            </w:r>
            <w:r w:rsidR="00084E3A">
              <w:t>minutes from</w:t>
            </w:r>
            <w:r w:rsidR="000D262E">
              <w:t xml:space="preserve"> </w:t>
            </w:r>
            <w:r w:rsidR="00E72658">
              <w:t xml:space="preserve">General Meeting </w:t>
            </w:r>
            <w:r w:rsidR="00DE67CA">
              <w:t>held on</w:t>
            </w:r>
            <w:r w:rsidR="00A04B4E">
              <w:t xml:space="preserve">                                            </w:t>
            </w:r>
            <w:r w:rsidR="00D01599">
              <w:t xml:space="preserve">          </w:t>
            </w:r>
            <w:r w:rsidR="00A04B4E">
              <w:t xml:space="preserve"> 7:30 / 10</w:t>
            </w:r>
            <w:r w:rsidR="00A04B4E" w:rsidRPr="00A2490B">
              <w:t xml:space="preserve"> min</w:t>
            </w:r>
            <w:r w:rsidR="00A04B4E">
              <w:t xml:space="preserve">           </w:t>
            </w:r>
            <w:r w:rsidR="00A04B4E" w:rsidRPr="00A2490B">
              <w:t xml:space="preserve"> </w:t>
            </w:r>
            <w:r w:rsidR="00A04B4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E67CA">
              <w:t xml:space="preserve">                               </w:t>
            </w:r>
            <w:r w:rsidR="00D01599">
              <w:t>August 1, 2011</w:t>
            </w:r>
            <w:r w:rsidR="004246A7">
              <w:t xml:space="preserve">, are there and changes or omissions?                                                               </w:t>
            </w:r>
            <w:r w:rsidR="00C95321">
              <w:t xml:space="preserve">                  </w:t>
            </w:r>
            <w:r w:rsidR="00CC2961">
              <w:t xml:space="preserve">      </w:t>
            </w:r>
            <w:r w:rsidR="00B34C32">
              <w:t xml:space="preserve">                       </w:t>
            </w:r>
            <w:r w:rsidR="00A04B4E">
              <w:t xml:space="preserve">      </w:t>
            </w:r>
          </w:p>
          <w:p w:rsidR="00CC38E7" w:rsidRPr="00A2490B" w:rsidRDefault="00CC38E7" w:rsidP="008F2E79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8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bookmarkStart w:id="0" w:name="MinuteItems"/>
            <w:bookmarkStart w:id="1" w:name="MinuteTopicSection"/>
            <w:bookmarkEnd w:id="0"/>
            <w:r w:rsidRPr="00A2490B">
              <w:t xml:space="preserve">President’s Report 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6C4717" w:rsidP="00CC38E7">
            <w:r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7:40</w:t>
            </w:r>
            <w:r w:rsidR="00F05A99">
              <w:t xml:space="preserve"> / 3</w:t>
            </w:r>
            <w:r w:rsidR="006A6682">
              <w:t xml:space="preserve"> </w:t>
            </w:r>
            <w:r w:rsidR="00CC38E7" w:rsidRPr="00A2490B">
              <w:t>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Treasurer’s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Anthony Cunningham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7:46</w:t>
            </w:r>
            <w:r w:rsidR="00F05A99">
              <w:t xml:space="preserve"> / 3</w:t>
            </w:r>
            <w:r w:rsidR="00CC38E7" w:rsidRPr="00A2490B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7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Secretary’s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Nick Caballer</w:t>
            </w:r>
            <w:r w:rsidR="003D67B0">
              <w:t>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7:50 / 4</w:t>
            </w:r>
            <w:r w:rsidR="00CC38E7" w:rsidRPr="00A2490B">
              <w:t xml:space="preserve"> min</w:t>
            </w:r>
          </w:p>
        </w:tc>
      </w:tr>
      <w:tr w:rsidR="0090194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13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40F" w:rsidRDefault="0087740F" w:rsidP="00C501A2">
            <w:pPr>
              <w:rPr>
                <w:b/>
                <w:sz w:val="20"/>
              </w:rPr>
            </w:pPr>
          </w:p>
          <w:p w:rsidR="00901942" w:rsidRDefault="00901942" w:rsidP="007B4FE4">
            <w:pPr>
              <w:rPr>
                <w:b/>
                <w:sz w:val="2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3C2A95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87740F" w:rsidRDefault="00C501A2" w:rsidP="00C501A2">
            <w:pPr>
              <w:rPr>
                <w:sz w:val="24"/>
              </w:rPr>
            </w:pPr>
            <w:r w:rsidRPr="0087740F">
              <w:rPr>
                <w:sz w:val="24"/>
              </w:rPr>
              <w:t xml:space="preserve">Guest Speakers: Q &amp; A </w:t>
            </w:r>
          </w:p>
          <w:p w:rsidR="00C501A2" w:rsidRDefault="00C501A2" w:rsidP="00C501A2"/>
          <w:p w:rsidR="0087740F" w:rsidRDefault="00C501A2" w:rsidP="00C501A2">
            <w:r w:rsidRPr="00C501A2">
              <w:rPr>
                <w:b/>
              </w:rPr>
              <w:t>Police/City:</w:t>
            </w:r>
            <w:r w:rsidR="009A3B64">
              <w:t xml:space="preserve"> David Calton</w:t>
            </w:r>
            <w:r>
              <w:t xml:space="preserve"> Police Representative from JCPD North District Co</w:t>
            </w:r>
            <w:r w:rsidR="00D30622">
              <w:t>mmunity Relations &amp;</w:t>
            </w:r>
            <w:r w:rsidR="006A6682">
              <w:t xml:space="preserve"> </w:t>
            </w:r>
            <w:r w:rsidR="00D30622">
              <w:t>/</w:t>
            </w:r>
            <w:r w:rsidR="006A6682">
              <w:t xml:space="preserve"> </w:t>
            </w:r>
            <w:r w:rsidR="00D30622">
              <w:t>or</w:t>
            </w:r>
            <w:r>
              <w:t xml:space="preserve"> Teresa Haywood from the Mayor’s Action Bureau)</w:t>
            </w:r>
          </w:p>
          <w:p w:rsidR="00CC38E7" w:rsidRPr="00C501A2" w:rsidRDefault="00CC38E7" w:rsidP="00C501A2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965" w:rsidRDefault="00042965" w:rsidP="00CC38E7"/>
          <w:p w:rsidR="00CC38E7" w:rsidRPr="00A2490B" w:rsidRDefault="00C501A2" w:rsidP="00CC38E7">
            <w:r>
              <w:t>Guest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51750B"/>
          <w:p w:rsidR="00CC38E7" w:rsidRPr="00A2490B" w:rsidRDefault="009178E4" w:rsidP="0051750B">
            <w:r>
              <w:t>7</w:t>
            </w:r>
            <w:r w:rsidR="001876EE">
              <w:t>:</w:t>
            </w:r>
            <w:r w:rsidR="00B10160">
              <w:t>50</w:t>
            </w:r>
            <w:r w:rsidR="00904E7C">
              <w:t xml:space="preserve"> / </w:t>
            </w:r>
            <w:r w:rsidR="00B10160">
              <w:t>15</w:t>
            </w:r>
            <w:r w:rsidR="00CC38E7" w:rsidRPr="00A2490B">
              <w:t xml:space="preserve"> min</w:t>
            </w:r>
          </w:p>
        </w:tc>
      </w:tr>
      <w:bookmarkEnd w:id="1"/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9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682" w:rsidRPr="0078740E" w:rsidRDefault="009B27A0" w:rsidP="00C501A2">
            <w:pPr>
              <w:rPr>
                <w:b/>
              </w:rPr>
            </w:pPr>
            <w:r w:rsidRPr="0078740E">
              <w:rPr>
                <w:b/>
              </w:rPr>
              <w:t>Committee Updates</w:t>
            </w:r>
          </w:p>
          <w:p w:rsidR="006A6682" w:rsidRDefault="006A6682" w:rsidP="00C501A2"/>
          <w:p w:rsidR="006A6682" w:rsidRDefault="006A6682" w:rsidP="006A6682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Safety</w:t>
            </w:r>
            <w:r w:rsidR="00BC4503">
              <w:t xml:space="preserve"> – Joe &amp; Nick, no updates</w:t>
            </w:r>
            <w:r w:rsidR="004246A7">
              <w:t>.</w:t>
            </w:r>
          </w:p>
          <w:p w:rsidR="00C501A2" w:rsidRPr="003232D8" w:rsidRDefault="00C501A2" w:rsidP="00C501A2"/>
          <w:p w:rsidR="00BC4503" w:rsidRDefault="00C501A2" w:rsidP="006A6682">
            <w:pPr>
              <w:pStyle w:val="ListParagraph"/>
              <w:numPr>
                <w:ilvl w:val="0"/>
                <w:numId w:val="2"/>
              </w:numPr>
            </w:pPr>
            <w:r w:rsidRPr="00BC4503">
              <w:rPr>
                <w:b/>
                <w:u w:val="single"/>
              </w:rPr>
              <w:t>Education</w:t>
            </w:r>
            <w:r>
              <w:t xml:space="preserve"> – </w:t>
            </w:r>
            <w:r w:rsidR="00CC2961">
              <w:t>Lisa Blando</w:t>
            </w:r>
            <w:r w:rsidR="00DE67CA">
              <w:t xml:space="preserve"> / E-Board</w:t>
            </w:r>
            <w:r w:rsidR="007D2ED2">
              <w:t xml:space="preserve">: </w:t>
            </w:r>
            <w:r w:rsidR="00BC4503">
              <w:t>PLG update</w:t>
            </w:r>
          </w:p>
          <w:p w:rsidR="009614F8" w:rsidRDefault="009614F8" w:rsidP="00BC4503"/>
          <w:p w:rsidR="00BC4503" w:rsidRDefault="009614F8" w:rsidP="0087448E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Website</w:t>
            </w:r>
            <w:r>
              <w:t xml:space="preserve"> – Everyone please join the WPA on </w:t>
            </w:r>
            <w:r w:rsidR="00BC4503">
              <w:t>Meet U</w:t>
            </w:r>
            <w:r w:rsidR="001A722E">
              <w:t>p</w:t>
            </w:r>
            <w:r>
              <w:t xml:space="preserve">: </w:t>
            </w:r>
            <w:r w:rsidR="00541ECC">
              <w:t xml:space="preserve"> </w:t>
            </w:r>
            <w:hyperlink r:id="rId7" w:history="1">
              <w:r w:rsidR="00BC4503" w:rsidRPr="00637892">
                <w:rPr>
                  <w:rStyle w:val="Hyperlink"/>
                </w:rPr>
                <w:t>http://www.meetup.com/WPA-Hudson-County</w:t>
              </w:r>
            </w:hyperlink>
            <w:r w:rsidR="00BC4503">
              <w:t xml:space="preserve">. </w:t>
            </w:r>
            <w:r w:rsidR="009B27A0">
              <w:t>Still looking for a full-time volunteer, to regularly update/design the site.</w:t>
            </w:r>
          </w:p>
          <w:p w:rsidR="009614F8" w:rsidRDefault="009614F8" w:rsidP="00541ECC"/>
          <w:p w:rsidR="00541ECC" w:rsidRDefault="009614F8" w:rsidP="006A6682">
            <w:pPr>
              <w:pStyle w:val="ListParagraph"/>
              <w:numPr>
                <w:ilvl w:val="0"/>
                <w:numId w:val="2"/>
              </w:numPr>
            </w:pPr>
            <w:r w:rsidRPr="00BC4503">
              <w:rPr>
                <w:b/>
                <w:u w:val="single"/>
              </w:rPr>
              <w:t>Legal</w:t>
            </w:r>
            <w:r>
              <w:t xml:space="preserve"> – Peter, Joe &amp; Jim:</w:t>
            </w:r>
            <w:r w:rsidR="00D01599">
              <w:t xml:space="preserve"> </w:t>
            </w:r>
            <w:r>
              <w:t xml:space="preserve"> </w:t>
            </w:r>
            <w:r w:rsidR="00D01599">
              <w:t>Negotiations over Appendix D to Open Space Agreement ongoing, possible Memorandum of Understanding with the County to govern WPA’s activities</w:t>
            </w:r>
            <w:r w:rsidR="00DE67CA">
              <w:t>.</w:t>
            </w:r>
          </w:p>
          <w:p w:rsidR="00D30622" w:rsidRDefault="00D30622" w:rsidP="00541ECC"/>
          <w:p w:rsidR="00D97416" w:rsidRDefault="00D30622" w:rsidP="004246A7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Events</w:t>
            </w:r>
            <w:r w:rsidR="00BC4503">
              <w:t xml:space="preserve"> – </w:t>
            </w:r>
            <w:r w:rsidR="00D01599">
              <w:t xml:space="preserve">Saturday, September 24, 2011 from 1 to 5 p.m. is </w:t>
            </w:r>
            <w:r w:rsidR="00D01599" w:rsidRPr="00D97416">
              <w:rPr>
                <w:i/>
              </w:rPr>
              <w:t>Washington Park LIVE — Arts &amp; Music in the Park</w:t>
            </w:r>
            <w:r w:rsidR="00E96455" w:rsidRPr="00D97416">
              <w:rPr>
                <w:i/>
              </w:rPr>
              <w:t>.</w:t>
            </w:r>
            <w:r w:rsidR="00E96455">
              <w:t xml:space="preserve"> This year’s pr</w:t>
            </w:r>
            <w:r w:rsidR="00DE67CA">
              <w:t>ogram will be small in scale confined</w:t>
            </w:r>
            <w:r w:rsidR="00D01599">
              <w:t xml:space="preserve"> to the Gazebo area of the park, including arts and music workshops, live performances, face painting, safety and fitness demonstrations, garden tours</w:t>
            </w:r>
            <w:r w:rsidR="00D97416">
              <w:t>/PLG “ribbon cutting</w:t>
            </w:r>
            <w:r w:rsidR="00D01599">
              <w:t>,</w:t>
            </w:r>
            <w:r w:rsidR="00D97416">
              <w:t>”</w:t>
            </w:r>
            <w:r w:rsidR="00D01599">
              <w:t xml:space="preserve"> and bulb plantings.</w:t>
            </w:r>
          </w:p>
          <w:p w:rsidR="00D97416" w:rsidRDefault="00D97416" w:rsidP="00D97416"/>
          <w:p w:rsidR="00D97416" w:rsidRDefault="00D97416" w:rsidP="00D97416">
            <w:pPr>
              <w:pStyle w:val="ListParagraph"/>
              <w:numPr>
                <w:ilvl w:val="1"/>
                <w:numId w:val="2"/>
              </w:numPr>
            </w:pPr>
            <w:r>
              <w:t>Featured guests (Nick)</w:t>
            </w:r>
          </w:p>
          <w:p w:rsidR="00D97416" w:rsidRDefault="00D97416" w:rsidP="00D97416">
            <w:pPr>
              <w:pStyle w:val="ListParagraph"/>
              <w:numPr>
                <w:ilvl w:val="1"/>
                <w:numId w:val="2"/>
              </w:numPr>
            </w:pPr>
            <w:r>
              <w:t>Publicity, banners and flyers (design underway)</w:t>
            </w:r>
          </w:p>
          <w:p w:rsidR="00D97416" w:rsidRDefault="00D97416" w:rsidP="00D97416">
            <w:pPr>
              <w:pStyle w:val="ListParagraph"/>
              <w:numPr>
                <w:ilvl w:val="1"/>
                <w:numId w:val="2"/>
              </w:numPr>
            </w:pPr>
            <w:r>
              <w:t>Fundraising packets (Wendy)</w:t>
            </w:r>
          </w:p>
          <w:p w:rsidR="00C06D1D" w:rsidRDefault="00D97416" w:rsidP="00D97416">
            <w:pPr>
              <w:pStyle w:val="ListParagraph"/>
              <w:numPr>
                <w:ilvl w:val="1"/>
                <w:numId w:val="2"/>
              </w:numPr>
            </w:pPr>
            <w:r>
              <w:t>Volunteer tasks (Peter)</w:t>
            </w:r>
          </w:p>
          <w:p w:rsidR="00C06D1D" w:rsidRDefault="00C06D1D" w:rsidP="00C06D1D"/>
          <w:p w:rsidR="00C06D1D" w:rsidRDefault="00C06D1D" w:rsidP="00C06D1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 xml:space="preserve">Fundraising </w:t>
            </w:r>
            <w:r w:rsidRPr="009B27A0">
              <w:t>– We need volunteers who wish to be on this committee</w:t>
            </w:r>
            <w:r w:rsidR="00BC4503" w:rsidRPr="009B27A0">
              <w:t xml:space="preserve"> and put a strategy together for annual sponsorships and fundraisers</w:t>
            </w:r>
            <w:r w:rsidR="009B27A0">
              <w:t xml:space="preserve"> (</w:t>
            </w:r>
            <w:r w:rsidR="00D01599">
              <w:t>Out</w:t>
            </w:r>
            <w:r>
              <w:t>reach</w:t>
            </w:r>
            <w:r w:rsidR="009B27A0">
              <w:t xml:space="preserve">, Business memberships, </w:t>
            </w:r>
            <w:r>
              <w:t>General Membership</w:t>
            </w:r>
            <w:r w:rsidR="009B27A0">
              <w:t>s)</w:t>
            </w:r>
          </w:p>
          <w:p w:rsidR="00CC38E7" w:rsidRPr="00A2490B" w:rsidRDefault="00CC38E7" w:rsidP="00C06D1D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99" w:rsidRDefault="00D01599" w:rsidP="00CC38E7"/>
          <w:p w:rsidR="00D01599" w:rsidRDefault="00D01599" w:rsidP="00CC38E7"/>
          <w:p w:rsidR="00D01599" w:rsidRDefault="00D01599" w:rsidP="00CC38E7"/>
          <w:p w:rsidR="00D01599" w:rsidRDefault="00D01599" w:rsidP="00CC38E7"/>
          <w:p w:rsidR="00D01599" w:rsidRDefault="00D01599" w:rsidP="00CC38E7"/>
          <w:p w:rsidR="00D01599" w:rsidRDefault="00D01599" w:rsidP="00CC38E7"/>
          <w:p w:rsidR="00D01599" w:rsidRDefault="00D01599" w:rsidP="00CC38E7"/>
          <w:p w:rsidR="00D01599" w:rsidRDefault="00D01599" w:rsidP="00CC38E7"/>
          <w:p w:rsidR="00D01599" w:rsidRDefault="00D01599" w:rsidP="00CC38E7"/>
          <w:p w:rsidR="00D01599" w:rsidRDefault="00D01599" w:rsidP="00CC38E7"/>
          <w:p w:rsidR="00D01599" w:rsidRDefault="00D01599" w:rsidP="00CC38E7"/>
          <w:p w:rsidR="00D01599" w:rsidRDefault="00D01599" w:rsidP="00CC38E7"/>
          <w:p w:rsidR="00D01599" w:rsidRDefault="00D01599" w:rsidP="00CC38E7"/>
          <w:p w:rsidR="00D01599" w:rsidRDefault="00D01599" w:rsidP="00CC38E7"/>
          <w:p w:rsidR="00D01599" w:rsidRDefault="00D01599" w:rsidP="00CC38E7">
            <w:r>
              <w:t>Peter/Nick</w:t>
            </w:r>
          </w:p>
          <w:p w:rsidR="00CC38E7" w:rsidRPr="00A2490B" w:rsidRDefault="00CC38E7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78740E" w:rsidP="00CC38E7">
            <w:r>
              <w:t>8:05</w:t>
            </w:r>
            <w:r w:rsidR="00C501A2">
              <w:t xml:space="preserve"> </w:t>
            </w:r>
            <w:r w:rsidR="00352894">
              <w:t>/</w:t>
            </w:r>
            <w:r w:rsidR="000F1973">
              <w:t xml:space="preserve"> </w:t>
            </w:r>
            <w:r w:rsidR="00B10160">
              <w:t>25</w:t>
            </w:r>
            <w:r w:rsidR="00C501A2">
              <w:t xml:space="preserve"> </w:t>
            </w:r>
            <w:r w:rsidR="00BB4D95">
              <w:t>min</w:t>
            </w:r>
          </w:p>
        </w:tc>
      </w:tr>
      <w:tr w:rsidR="00D247C4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8E4" w:rsidRDefault="009178E4" w:rsidP="004E1977"/>
          <w:p w:rsidR="00D247C4" w:rsidRPr="0078740E" w:rsidRDefault="00C501A2" w:rsidP="005C17C7">
            <w:pPr>
              <w:rPr>
                <w:b/>
              </w:rPr>
            </w:pPr>
            <w:r w:rsidRPr="0078740E">
              <w:rPr>
                <w:b/>
              </w:rPr>
              <w:t>New Business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40E" w:rsidRDefault="0078740E" w:rsidP="001708D3"/>
          <w:p w:rsidR="00D247C4" w:rsidRPr="00A2490B" w:rsidRDefault="00213E1A" w:rsidP="001708D3">
            <w:r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78740E" w:rsidP="00D247C4">
            <w:r>
              <w:t>8:3</w:t>
            </w:r>
            <w:r w:rsidR="005E22A7">
              <w:t>0</w:t>
            </w:r>
            <w:r w:rsidR="0001695F">
              <w:t xml:space="preserve"> </w:t>
            </w:r>
            <w:r w:rsidR="004246A7">
              <w:t>/ 5</w:t>
            </w:r>
            <w:r w:rsidR="00F577AC">
              <w:t xml:space="preserve"> </w:t>
            </w:r>
            <w:r w:rsidR="00D247C4">
              <w:t>min</w:t>
            </w:r>
          </w:p>
        </w:tc>
      </w:tr>
      <w:tr w:rsidR="00C501A2" w:rsidRPr="00A2490B" w:rsidTr="00E07B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067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1A" w:rsidRDefault="00213E1A" w:rsidP="00D97416">
            <w:pPr>
              <w:pStyle w:val="ListParagraph"/>
              <w:numPr>
                <w:ilvl w:val="0"/>
                <w:numId w:val="21"/>
              </w:numPr>
            </w:pPr>
            <w:r>
              <w:t>Joe Duronio has left us</w:t>
            </w:r>
          </w:p>
          <w:p w:rsidR="00213E1A" w:rsidRDefault="00213E1A" w:rsidP="00213E1A">
            <w:pPr>
              <w:pStyle w:val="ListParagraph"/>
            </w:pPr>
          </w:p>
          <w:p w:rsidR="00D97416" w:rsidRDefault="00D97416" w:rsidP="00D97416">
            <w:pPr>
              <w:pStyle w:val="ListParagraph"/>
              <w:numPr>
                <w:ilvl w:val="0"/>
                <w:numId w:val="21"/>
              </w:numPr>
            </w:pPr>
            <w:r>
              <w:t xml:space="preserve">Local Arts Program (LAP) Grant Application </w:t>
            </w:r>
            <w:r w:rsidRPr="00213E1A">
              <w:rPr>
                <w:i/>
              </w:rPr>
              <w:t>(due end of Sept.)</w:t>
            </w:r>
          </w:p>
          <w:p w:rsidR="00D97416" w:rsidRDefault="00D97416" w:rsidP="00D97416">
            <w:pPr>
              <w:pStyle w:val="ListParagraph"/>
            </w:pPr>
          </w:p>
          <w:p w:rsidR="00D97416" w:rsidRPr="00213E1A" w:rsidRDefault="00D97416" w:rsidP="00D97416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t xml:space="preserve">Collaboration with Riverview Neighborhood Association (RNA) on possible JC Heights Debate for Councilman At-Large </w:t>
            </w:r>
            <w:r w:rsidRPr="00213E1A">
              <w:rPr>
                <w:i/>
              </w:rPr>
              <w:t>(</w:t>
            </w:r>
            <w:r w:rsidR="00213E1A">
              <w:rPr>
                <w:i/>
              </w:rPr>
              <w:t>proposed</w:t>
            </w:r>
            <w:r w:rsidRPr="00213E1A">
              <w:rPr>
                <w:i/>
              </w:rPr>
              <w:t xml:space="preserve"> October co-sponsored event)</w:t>
            </w:r>
            <w:r w:rsidR="00213E1A">
              <w:rPr>
                <w:i/>
              </w:rPr>
              <w:t xml:space="preserve"> (should we do this?)</w:t>
            </w:r>
          </w:p>
          <w:p w:rsidR="00D97416" w:rsidRDefault="00D97416" w:rsidP="00D97416"/>
          <w:p w:rsidR="00D97416" w:rsidRDefault="00D97416" w:rsidP="00D97416">
            <w:pPr>
              <w:pStyle w:val="ListParagraph"/>
              <w:numPr>
                <w:ilvl w:val="0"/>
                <w:numId w:val="21"/>
              </w:numPr>
            </w:pPr>
            <w:r>
              <w:t>BIG DIG — Saturday, October 22, 2010 City-wide planting event (query: coincide w/ WPA Fall Clean-Up?)</w:t>
            </w:r>
          </w:p>
          <w:p w:rsidR="00D97416" w:rsidRDefault="00D97416" w:rsidP="00D97416">
            <w:pPr>
              <w:pStyle w:val="ListParagraph"/>
            </w:pPr>
          </w:p>
          <w:p w:rsidR="00D97416" w:rsidRDefault="00D97416" w:rsidP="00D97416">
            <w:pPr>
              <w:pStyle w:val="ListParagraph"/>
              <w:numPr>
                <w:ilvl w:val="0"/>
                <w:numId w:val="21"/>
              </w:numPr>
            </w:pPr>
            <w:r>
              <w:t>WPA Nominating Committee:</w:t>
            </w:r>
          </w:p>
          <w:p w:rsidR="00D97416" w:rsidRDefault="00D97416" w:rsidP="00D97416">
            <w:pPr>
              <w:pStyle w:val="ListParagraph"/>
              <w:numPr>
                <w:ilvl w:val="1"/>
                <w:numId w:val="21"/>
              </w:numPr>
            </w:pPr>
            <w:r>
              <w:t>Vacancy for Vice President</w:t>
            </w:r>
          </w:p>
          <w:p w:rsidR="00D97416" w:rsidRDefault="00D97416" w:rsidP="00D97416">
            <w:pPr>
              <w:pStyle w:val="ListParagraph"/>
              <w:numPr>
                <w:ilvl w:val="1"/>
                <w:numId w:val="21"/>
              </w:numPr>
            </w:pPr>
            <w:r>
              <w:t>Upcoming vacancy for WPA Treasurer</w:t>
            </w:r>
          </w:p>
          <w:p w:rsidR="00BC4503" w:rsidRDefault="00D97416" w:rsidP="00D97416">
            <w:pPr>
              <w:pStyle w:val="ListParagraph"/>
              <w:numPr>
                <w:ilvl w:val="1"/>
                <w:numId w:val="21"/>
              </w:numPr>
            </w:pPr>
            <w:r>
              <w:t>Service Corp recommendation for “H.R. Manager” role</w:t>
            </w:r>
          </w:p>
          <w:p w:rsidR="00C501A2" w:rsidRDefault="00C501A2" w:rsidP="005C17C7"/>
          <w:p w:rsidR="00C501A2" w:rsidRPr="0078740E" w:rsidRDefault="009B27A0" w:rsidP="00C501A2">
            <w:pPr>
              <w:ind w:left="360" w:hanging="360"/>
              <w:rPr>
                <w:b/>
              </w:rPr>
            </w:pPr>
            <w:r w:rsidRPr="0078740E">
              <w:rPr>
                <w:b/>
              </w:rPr>
              <w:t>Old Business</w:t>
            </w:r>
            <w:r w:rsidR="00C501A2" w:rsidRPr="0078740E">
              <w:rPr>
                <w:b/>
              </w:rPr>
              <w:t xml:space="preserve"> </w:t>
            </w:r>
          </w:p>
          <w:p w:rsidR="00DE67CA" w:rsidRDefault="00DE67CA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DE67CA" w:rsidRPr="00DE67CA" w:rsidRDefault="00DE67CA" w:rsidP="00011598">
            <w:pPr>
              <w:tabs>
                <w:tab w:val="left" w:pos="0"/>
              </w:tabs>
            </w:pPr>
            <w:r w:rsidRPr="00DE67CA">
              <w:rPr>
                <w:rFonts w:cs="Arial"/>
                <w:szCs w:val="26"/>
              </w:rPr>
              <w:t>(</w:t>
            </w:r>
            <w:r w:rsidR="00011598">
              <w:rPr>
                <w:rFonts w:cs="Arial"/>
                <w:szCs w:val="26"/>
              </w:rPr>
              <w:t>1</w:t>
            </w:r>
            <w:r w:rsidRPr="00DE67CA">
              <w:rPr>
                <w:rFonts w:cs="Arial"/>
                <w:szCs w:val="26"/>
              </w:rPr>
              <w:t xml:space="preserve">) </w:t>
            </w:r>
            <w:r w:rsidR="00011598">
              <w:rPr>
                <w:rFonts w:cs="Arial"/>
                <w:szCs w:val="26"/>
              </w:rPr>
              <w:t xml:space="preserve">RNA and WPA </w:t>
            </w:r>
            <w:r w:rsidR="00011598">
              <w:t>Movies in the Park!</w:t>
            </w:r>
          </w:p>
          <w:p w:rsidR="00BC4503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BD4B9E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</w:t>
            </w:r>
            <w:r w:rsidR="00011598">
              <w:rPr>
                <w:rFonts w:cs="Arial"/>
                <w:szCs w:val="26"/>
              </w:rPr>
              <w:t>2)</w:t>
            </w:r>
            <w:r>
              <w:rPr>
                <w:rFonts w:cs="Arial"/>
                <w:szCs w:val="26"/>
              </w:rPr>
              <w:t xml:space="preserve"> Park No. 3</w:t>
            </w:r>
            <w:r w:rsidR="00E96455">
              <w:rPr>
                <w:rFonts w:cs="Arial"/>
                <w:szCs w:val="26"/>
              </w:rPr>
              <w:t>:</w:t>
            </w:r>
            <w:r w:rsidR="00011598">
              <w:rPr>
                <w:rFonts w:cs="Arial"/>
                <w:szCs w:val="26"/>
              </w:rPr>
              <w:t xml:space="preserve">  Need to schedule next meeting with Union City</w:t>
            </w:r>
            <w:r w:rsidR="00E96455">
              <w:rPr>
                <w:rFonts w:cs="Arial"/>
                <w:szCs w:val="26"/>
              </w:rPr>
              <w:t xml:space="preserve"> </w:t>
            </w:r>
          </w:p>
          <w:p w:rsidR="00BC4503" w:rsidRPr="00CE001E" w:rsidRDefault="00E96455" w:rsidP="00BC4503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78740E">
              <w:rPr>
                <w:rFonts w:cs="Arial"/>
                <w:szCs w:val="26"/>
              </w:rPr>
              <w:t xml:space="preserve">Community visioning ballot being sought by the </w:t>
            </w:r>
            <w:r w:rsidRPr="0078740E">
              <w:rPr>
                <w:rFonts w:cs="Arial"/>
                <w:b/>
                <w:szCs w:val="26"/>
              </w:rPr>
              <w:t>UCNA</w:t>
            </w:r>
            <w:r w:rsidR="00011598">
              <w:rPr>
                <w:rFonts w:cs="Arial"/>
                <w:szCs w:val="26"/>
              </w:rPr>
              <w:t>?</w:t>
            </w:r>
          </w:p>
          <w:p w:rsidR="00BC4503" w:rsidRDefault="00BC4503" w:rsidP="00E96455">
            <w:pPr>
              <w:widowControl w:val="0"/>
              <w:autoSpaceDE w:val="0"/>
              <w:autoSpaceDN w:val="0"/>
              <w:adjustRightInd w:val="0"/>
            </w:pPr>
          </w:p>
          <w:p w:rsidR="00C501A2" w:rsidRPr="00A2490B" w:rsidRDefault="00011598" w:rsidP="00011598">
            <w:pPr>
              <w:ind w:left="360" w:hanging="360"/>
            </w:pPr>
            <w:r>
              <w:t>(3) Riverview Farmer’s Market, Sundays in Riverview-Fisk Park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416" w:rsidRDefault="00D97416" w:rsidP="00C501A2"/>
          <w:p w:rsidR="00D97416" w:rsidRDefault="00D97416" w:rsidP="00C501A2"/>
          <w:p w:rsidR="00D97416" w:rsidRDefault="00D97416" w:rsidP="00C501A2"/>
          <w:p w:rsidR="00D97416" w:rsidRDefault="00D97416" w:rsidP="00C501A2"/>
          <w:p w:rsidR="00D97416" w:rsidRDefault="00D97416" w:rsidP="00C501A2"/>
          <w:p w:rsidR="00D97416" w:rsidRDefault="00D97416" w:rsidP="00C501A2"/>
          <w:p w:rsidR="00D97416" w:rsidRDefault="00D97416" w:rsidP="00C501A2"/>
          <w:p w:rsidR="00D97416" w:rsidRDefault="00D97416" w:rsidP="00C501A2"/>
          <w:p w:rsidR="00D97416" w:rsidRDefault="00D97416" w:rsidP="00C501A2"/>
          <w:p w:rsidR="00D97416" w:rsidRDefault="00D97416" w:rsidP="00C501A2"/>
          <w:p w:rsidR="00D97416" w:rsidRDefault="00D97416" w:rsidP="00C501A2"/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98" w:rsidRDefault="00011598" w:rsidP="00C501A2"/>
          <w:p w:rsidR="00011598" w:rsidRDefault="00011598" w:rsidP="00C501A2"/>
          <w:p w:rsidR="00011598" w:rsidRDefault="00011598" w:rsidP="00C501A2"/>
          <w:p w:rsidR="00011598" w:rsidRDefault="00011598" w:rsidP="00C501A2"/>
          <w:p w:rsidR="00011598" w:rsidRDefault="00011598" w:rsidP="00C501A2"/>
          <w:p w:rsidR="00011598" w:rsidRDefault="00011598" w:rsidP="00C501A2"/>
          <w:p w:rsidR="00011598" w:rsidRDefault="00011598" w:rsidP="00C501A2"/>
          <w:p w:rsidR="00213E1A" w:rsidRDefault="00213E1A" w:rsidP="00C501A2"/>
          <w:p w:rsidR="00213E1A" w:rsidRDefault="00213E1A" w:rsidP="00C501A2"/>
          <w:p w:rsidR="00C501A2" w:rsidRPr="00A2490B" w:rsidRDefault="005E22A7" w:rsidP="00C501A2">
            <w:r>
              <w:t>8:45</w:t>
            </w:r>
            <w:r w:rsidR="00F577AC">
              <w:t xml:space="preserve"> </w:t>
            </w:r>
            <w:r>
              <w:t>/ 15</w:t>
            </w:r>
            <w:r w:rsidR="001A722E">
              <w:t xml:space="preserve"> </w:t>
            </w:r>
            <w:r w:rsidR="0017437D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78740E" w:rsidRDefault="0017437D" w:rsidP="00C501A2">
            <w:pPr>
              <w:rPr>
                <w:b/>
              </w:rPr>
            </w:pPr>
            <w:r w:rsidRPr="0078740E">
              <w:rPr>
                <w:b/>
              </w:rPr>
              <w:t>Adjournment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B9E" w:rsidRDefault="00BD4B9E" w:rsidP="00C501A2"/>
          <w:p w:rsidR="00C501A2" w:rsidRPr="00A2490B" w:rsidRDefault="00C501A2" w:rsidP="00C501A2">
            <w:r>
              <w:t>9:00 PM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5C314B" w:rsidRDefault="00C501A2" w:rsidP="00C501A2">
            <w:pPr>
              <w:rPr>
                <w:sz w:val="1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</w:tr>
      <w:tr w:rsidR="00C501A2" w:rsidRPr="00A2490B">
        <w:trPr>
          <w:trHeight w:val="100"/>
        </w:trPr>
        <w:tc>
          <w:tcPr>
            <w:tcW w:w="10367" w:type="dxa"/>
            <w:gridSpan w:val="11"/>
          </w:tcPr>
          <w:p w:rsidR="00C501A2" w:rsidRPr="00A2490B" w:rsidRDefault="00C501A2" w:rsidP="00C501A2">
            <w:bookmarkStart w:id="2" w:name="MinuteAdditional"/>
            <w:bookmarkEnd w:id="2"/>
          </w:p>
        </w:tc>
      </w:tr>
      <w:tr w:rsidR="00C501A2" w:rsidRPr="00A2490B">
        <w:trPr>
          <w:trHeight w:val="142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538" w:type="dxa"/>
            <w:gridSpan w:val="3"/>
          </w:tcPr>
          <w:p w:rsidR="00C501A2" w:rsidRPr="00A2490B" w:rsidRDefault="00C501A2" w:rsidP="00C501A2">
            <w:r>
              <w:t>N</w:t>
            </w:r>
            <w:r w:rsidRPr="00A2490B">
              <w:t>otes:</w:t>
            </w:r>
          </w:p>
        </w:tc>
        <w:tc>
          <w:tcPr>
            <w:tcW w:w="8829" w:type="dxa"/>
            <w:gridSpan w:val="8"/>
          </w:tcPr>
          <w:p w:rsidR="00C501A2" w:rsidRPr="00A2490B" w:rsidRDefault="00E07B92" w:rsidP="00E07B92">
            <w:pPr>
              <w:tabs>
                <w:tab w:val="left" w:pos="3299"/>
              </w:tabs>
            </w:pPr>
            <w:r>
              <w:tab/>
            </w:r>
          </w:p>
        </w:tc>
      </w:tr>
      <w:tr w:rsidR="00E07B92" w:rsidRPr="00A2490B">
        <w:trPr>
          <w:trHeight w:val="142"/>
        </w:trPr>
        <w:tc>
          <w:tcPr>
            <w:tcW w:w="1538" w:type="dxa"/>
            <w:gridSpan w:val="3"/>
          </w:tcPr>
          <w:p w:rsidR="00E07B92" w:rsidRDefault="00E07B92" w:rsidP="00C501A2"/>
        </w:tc>
        <w:tc>
          <w:tcPr>
            <w:tcW w:w="8829" w:type="dxa"/>
            <w:gridSpan w:val="8"/>
          </w:tcPr>
          <w:p w:rsidR="00E07B92" w:rsidRDefault="00E07B92" w:rsidP="00E07B92">
            <w:pPr>
              <w:tabs>
                <w:tab w:val="left" w:pos="3299"/>
              </w:tabs>
            </w:pPr>
          </w:p>
        </w:tc>
      </w:tr>
      <w:tr w:rsidR="00E07B92" w:rsidRPr="00A2490B">
        <w:trPr>
          <w:trHeight w:val="142"/>
        </w:trPr>
        <w:tc>
          <w:tcPr>
            <w:tcW w:w="1538" w:type="dxa"/>
            <w:gridSpan w:val="3"/>
          </w:tcPr>
          <w:p w:rsidR="00E07B92" w:rsidRDefault="00E07B92" w:rsidP="00C501A2"/>
        </w:tc>
        <w:tc>
          <w:tcPr>
            <w:tcW w:w="8829" w:type="dxa"/>
            <w:gridSpan w:val="8"/>
          </w:tcPr>
          <w:p w:rsidR="00E07B92" w:rsidRDefault="00E07B92" w:rsidP="00E07B92">
            <w:pPr>
              <w:tabs>
                <w:tab w:val="left" w:pos="3299"/>
              </w:tabs>
            </w:pPr>
          </w:p>
        </w:tc>
      </w:tr>
      <w:tr w:rsidR="00E07B92" w:rsidRPr="00A2490B">
        <w:trPr>
          <w:trHeight w:val="142"/>
        </w:trPr>
        <w:tc>
          <w:tcPr>
            <w:tcW w:w="1538" w:type="dxa"/>
            <w:gridSpan w:val="3"/>
          </w:tcPr>
          <w:p w:rsidR="00E07B92" w:rsidRDefault="00E07B92" w:rsidP="00C501A2"/>
        </w:tc>
        <w:tc>
          <w:tcPr>
            <w:tcW w:w="8829" w:type="dxa"/>
            <w:gridSpan w:val="8"/>
          </w:tcPr>
          <w:p w:rsidR="00E07B92" w:rsidRDefault="00E07B92" w:rsidP="00E07B92">
            <w:pPr>
              <w:tabs>
                <w:tab w:val="left" w:pos="3299"/>
              </w:tabs>
            </w:pPr>
          </w:p>
        </w:tc>
      </w:tr>
      <w:tr w:rsidR="00E07B92" w:rsidRPr="00A2490B">
        <w:trPr>
          <w:trHeight w:val="142"/>
        </w:trPr>
        <w:tc>
          <w:tcPr>
            <w:tcW w:w="1538" w:type="dxa"/>
            <w:gridSpan w:val="3"/>
          </w:tcPr>
          <w:p w:rsidR="00E07B92" w:rsidRDefault="00E07B92" w:rsidP="00C501A2"/>
        </w:tc>
        <w:tc>
          <w:tcPr>
            <w:tcW w:w="8829" w:type="dxa"/>
            <w:gridSpan w:val="8"/>
          </w:tcPr>
          <w:p w:rsidR="00E07B92" w:rsidRDefault="00E07B92" w:rsidP="00E07B92">
            <w:pPr>
              <w:tabs>
                <w:tab w:val="left" w:pos="3299"/>
              </w:tabs>
            </w:pPr>
          </w:p>
        </w:tc>
      </w:tr>
      <w:tr w:rsidR="00E07B92" w:rsidRPr="00A2490B">
        <w:trPr>
          <w:trHeight w:val="142"/>
        </w:trPr>
        <w:tc>
          <w:tcPr>
            <w:tcW w:w="1538" w:type="dxa"/>
            <w:gridSpan w:val="3"/>
          </w:tcPr>
          <w:p w:rsidR="00E07B92" w:rsidRDefault="00E07B92" w:rsidP="00C501A2"/>
        </w:tc>
        <w:tc>
          <w:tcPr>
            <w:tcW w:w="8829" w:type="dxa"/>
            <w:gridSpan w:val="8"/>
          </w:tcPr>
          <w:p w:rsidR="00E07B92" w:rsidRDefault="00E07B92" w:rsidP="00E07B92">
            <w:pPr>
              <w:tabs>
                <w:tab w:val="left" w:pos="3299"/>
              </w:tabs>
            </w:pPr>
          </w:p>
        </w:tc>
      </w:tr>
      <w:tr w:rsidR="00E07B92" w:rsidRPr="00A2490B">
        <w:trPr>
          <w:trHeight w:val="142"/>
        </w:trPr>
        <w:tc>
          <w:tcPr>
            <w:tcW w:w="1538" w:type="dxa"/>
            <w:gridSpan w:val="3"/>
          </w:tcPr>
          <w:p w:rsidR="00E07B92" w:rsidRDefault="00E07B92" w:rsidP="00C501A2"/>
        </w:tc>
        <w:tc>
          <w:tcPr>
            <w:tcW w:w="8829" w:type="dxa"/>
            <w:gridSpan w:val="8"/>
          </w:tcPr>
          <w:p w:rsidR="00E07B92" w:rsidRDefault="00E07B92" w:rsidP="00E07B92">
            <w:pPr>
              <w:tabs>
                <w:tab w:val="left" w:pos="3299"/>
              </w:tabs>
            </w:pPr>
          </w:p>
        </w:tc>
      </w:tr>
      <w:tr w:rsidR="00E07B92" w:rsidRPr="00A2490B">
        <w:trPr>
          <w:trHeight w:val="142"/>
        </w:trPr>
        <w:tc>
          <w:tcPr>
            <w:tcW w:w="1538" w:type="dxa"/>
            <w:gridSpan w:val="3"/>
          </w:tcPr>
          <w:p w:rsidR="00E07B92" w:rsidRDefault="00E07B92" w:rsidP="00C501A2"/>
        </w:tc>
        <w:tc>
          <w:tcPr>
            <w:tcW w:w="8829" w:type="dxa"/>
            <w:gridSpan w:val="8"/>
          </w:tcPr>
          <w:p w:rsidR="00E07B92" w:rsidRDefault="00E07B92" w:rsidP="00E07B92">
            <w:pPr>
              <w:tabs>
                <w:tab w:val="left" w:pos="3299"/>
              </w:tabs>
            </w:pPr>
          </w:p>
        </w:tc>
      </w:tr>
      <w:tr w:rsidR="00E07B92" w:rsidRPr="00A2490B">
        <w:trPr>
          <w:trHeight w:val="142"/>
        </w:trPr>
        <w:tc>
          <w:tcPr>
            <w:tcW w:w="1538" w:type="dxa"/>
            <w:gridSpan w:val="3"/>
          </w:tcPr>
          <w:p w:rsidR="00E07B92" w:rsidRDefault="00E07B92" w:rsidP="00C501A2"/>
        </w:tc>
        <w:tc>
          <w:tcPr>
            <w:tcW w:w="8829" w:type="dxa"/>
            <w:gridSpan w:val="8"/>
          </w:tcPr>
          <w:p w:rsidR="00E07B92" w:rsidRDefault="00E07B92" w:rsidP="00E07B92">
            <w:pPr>
              <w:tabs>
                <w:tab w:val="left" w:pos="3299"/>
              </w:tabs>
            </w:pPr>
          </w:p>
        </w:tc>
      </w:tr>
    </w:tbl>
    <w:p w:rsidR="00CC38E7" w:rsidRDefault="00CC38E7"/>
    <w:sectPr w:rsidR="00CC38E7" w:rsidSect="001241B2">
      <w:footerReference w:type="default" r:id="rId8"/>
      <w:pgSz w:w="12240" w:h="15840" w:code="1"/>
      <w:pgMar w:top="576" w:right="432" w:bottom="720" w:left="720" w:header="0" w:footer="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16" w:rsidRDefault="00D97416" w:rsidP="00FE37A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45A"/>
    <w:multiLevelType w:val="hybridMultilevel"/>
    <w:tmpl w:val="BCBADCB8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587"/>
    <w:multiLevelType w:val="hybridMultilevel"/>
    <w:tmpl w:val="3AB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B22"/>
    <w:multiLevelType w:val="hybridMultilevel"/>
    <w:tmpl w:val="924A8C4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4C44743"/>
    <w:multiLevelType w:val="hybridMultilevel"/>
    <w:tmpl w:val="435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B729D"/>
    <w:multiLevelType w:val="hybridMultilevel"/>
    <w:tmpl w:val="681A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8146A"/>
    <w:multiLevelType w:val="hybridMultilevel"/>
    <w:tmpl w:val="91A8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15B07"/>
    <w:multiLevelType w:val="hybridMultilevel"/>
    <w:tmpl w:val="EA8CB0E2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252832BC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4F6C"/>
    <w:multiLevelType w:val="hybridMultilevel"/>
    <w:tmpl w:val="700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A2C41"/>
    <w:multiLevelType w:val="hybridMultilevel"/>
    <w:tmpl w:val="E3B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23494"/>
    <w:multiLevelType w:val="hybridMultilevel"/>
    <w:tmpl w:val="A11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84B28"/>
    <w:multiLevelType w:val="hybridMultilevel"/>
    <w:tmpl w:val="FF342C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12A35"/>
    <w:multiLevelType w:val="hybridMultilevel"/>
    <w:tmpl w:val="1F82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A1957"/>
    <w:multiLevelType w:val="hybridMultilevel"/>
    <w:tmpl w:val="A30E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17B90"/>
    <w:multiLevelType w:val="hybridMultilevel"/>
    <w:tmpl w:val="45F07A0E"/>
    <w:lvl w:ilvl="0" w:tplc="B3F8BD84">
      <w:start w:val="1"/>
      <w:numFmt w:val="bullet"/>
      <w:lvlText w:val=""/>
      <w:lvlJc w:val="left"/>
      <w:pPr>
        <w:ind w:left="1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535B170C"/>
    <w:multiLevelType w:val="hybridMultilevel"/>
    <w:tmpl w:val="A9C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43986"/>
    <w:multiLevelType w:val="hybridMultilevel"/>
    <w:tmpl w:val="27B83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54668"/>
    <w:multiLevelType w:val="hybridMultilevel"/>
    <w:tmpl w:val="A32C4DBC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E0A89"/>
    <w:multiLevelType w:val="hybridMultilevel"/>
    <w:tmpl w:val="2A2AF752"/>
    <w:lvl w:ilvl="0" w:tplc="B3F8BD8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C0AE0"/>
    <w:multiLevelType w:val="hybridMultilevel"/>
    <w:tmpl w:val="78A2613C"/>
    <w:lvl w:ilvl="0" w:tplc="F03A8DEE">
      <w:start w:val="371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93868"/>
    <w:multiLevelType w:val="hybridMultilevel"/>
    <w:tmpl w:val="4F82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94628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A7CF1"/>
    <w:multiLevelType w:val="hybridMultilevel"/>
    <w:tmpl w:val="157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7"/>
  </w:num>
  <w:num w:numId="5">
    <w:abstractNumId w:val="21"/>
  </w:num>
  <w:num w:numId="6">
    <w:abstractNumId w:val="9"/>
  </w:num>
  <w:num w:numId="7">
    <w:abstractNumId w:val="15"/>
  </w:num>
  <w:num w:numId="8">
    <w:abstractNumId w:val="2"/>
  </w:num>
  <w:num w:numId="9">
    <w:abstractNumId w:val="1"/>
  </w:num>
  <w:num w:numId="10">
    <w:abstractNumId w:val="6"/>
  </w:num>
  <w:num w:numId="11">
    <w:abstractNumId w:val="16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17"/>
  </w:num>
  <w:num w:numId="18">
    <w:abstractNumId w:val="18"/>
  </w:num>
  <w:num w:numId="19">
    <w:abstractNumId w:val="14"/>
  </w:num>
  <w:num w:numId="20">
    <w:abstractNumId w:val="20"/>
  </w:num>
  <w:num w:numId="21">
    <w:abstractNumId w:val="22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38E7"/>
    <w:rsid w:val="00000DE5"/>
    <w:rsid w:val="000107A8"/>
    <w:rsid w:val="00011598"/>
    <w:rsid w:val="0001695F"/>
    <w:rsid w:val="00035AC2"/>
    <w:rsid w:val="000361EB"/>
    <w:rsid w:val="00042965"/>
    <w:rsid w:val="00054E08"/>
    <w:rsid w:val="00061D2B"/>
    <w:rsid w:val="0008476B"/>
    <w:rsid w:val="00084E3A"/>
    <w:rsid w:val="00087D9F"/>
    <w:rsid w:val="00091F4E"/>
    <w:rsid w:val="000A141B"/>
    <w:rsid w:val="000B2E06"/>
    <w:rsid w:val="000B352A"/>
    <w:rsid w:val="000C19AD"/>
    <w:rsid w:val="000C598B"/>
    <w:rsid w:val="000D1B67"/>
    <w:rsid w:val="000D262E"/>
    <w:rsid w:val="000D5399"/>
    <w:rsid w:val="000E0148"/>
    <w:rsid w:val="000E5DA9"/>
    <w:rsid w:val="000F16EE"/>
    <w:rsid w:val="000F1973"/>
    <w:rsid w:val="001001C1"/>
    <w:rsid w:val="001241B2"/>
    <w:rsid w:val="00144190"/>
    <w:rsid w:val="00156233"/>
    <w:rsid w:val="00157E13"/>
    <w:rsid w:val="001708D3"/>
    <w:rsid w:val="0017437D"/>
    <w:rsid w:val="00175D93"/>
    <w:rsid w:val="001842A6"/>
    <w:rsid w:val="00185FE9"/>
    <w:rsid w:val="001876EE"/>
    <w:rsid w:val="0019304E"/>
    <w:rsid w:val="00197979"/>
    <w:rsid w:val="001A722E"/>
    <w:rsid w:val="001B5FDE"/>
    <w:rsid w:val="001E2CBA"/>
    <w:rsid w:val="00200C47"/>
    <w:rsid w:val="0020753D"/>
    <w:rsid w:val="00213E1A"/>
    <w:rsid w:val="0022570B"/>
    <w:rsid w:val="002604F1"/>
    <w:rsid w:val="002652CF"/>
    <w:rsid w:val="00275716"/>
    <w:rsid w:val="00275FF7"/>
    <w:rsid w:val="00283B78"/>
    <w:rsid w:val="0029363E"/>
    <w:rsid w:val="002938C1"/>
    <w:rsid w:val="002B4A20"/>
    <w:rsid w:val="002C6001"/>
    <w:rsid w:val="002D4156"/>
    <w:rsid w:val="002E0C84"/>
    <w:rsid w:val="00302252"/>
    <w:rsid w:val="00302DBE"/>
    <w:rsid w:val="00303225"/>
    <w:rsid w:val="00313483"/>
    <w:rsid w:val="00317D5F"/>
    <w:rsid w:val="003232D8"/>
    <w:rsid w:val="00325D2E"/>
    <w:rsid w:val="003338A9"/>
    <w:rsid w:val="00345DDB"/>
    <w:rsid w:val="00347AA7"/>
    <w:rsid w:val="00351637"/>
    <w:rsid w:val="00352678"/>
    <w:rsid w:val="00352894"/>
    <w:rsid w:val="0035578C"/>
    <w:rsid w:val="0038148D"/>
    <w:rsid w:val="00387ECD"/>
    <w:rsid w:val="00391455"/>
    <w:rsid w:val="003A15A4"/>
    <w:rsid w:val="003C0418"/>
    <w:rsid w:val="003C12DD"/>
    <w:rsid w:val="003C2A95"/>
    <w:rsid w:val="003C37C5"/>
    <w:rsid w:val="003C604D"/>
    <w:rsid w:val="003D17B6"/>
    <w:rsid w:val="003D67B0"/>
    <w:rsid w:val="003D6CF4"/>
    <w:rsid w:val="003F39DF"/>
    <w:rsid w:val="004163B5"/>
    <w:rsid w:val="00417AC4"/>
    <w:rsid w:val="004246A7"/>
    <w:rsid w:val="00426A5E"/>
    <w:rsid w:val="0043237D"/>
    <w:rsid w:val="00462046"/>
    <w:rsid w:val="00466480"/>
    <w:rsid w:val="004751E6"/>
    <w:rsid w:val="00481E0B"/>
    <w:rsid w:val="004A5372"/>
    <w:rsid w:val="004C4219"/>
    <w:rsid w:val="004D1535"/>
    <w:rsid w:val="004E1977"/>
    <w:rsid w:val="004E4CEA"/>
    <w:rsid w:val="005025B1"/>
    <w:rsid w:val="00515C26"/>
    <w:rsid w:val="0051750B"/>
    <w:rsid w:val="00541ECC"/>
    <w:rsid w:val="00542B42"/>
    <w:rsid w:val="00544870"/>
    <w:rsid w:val="00550A42"/>
    <w:rsid w:val="00556E7E"/>
    <w:rsid w:val="005903FB"/>
    <w:rsid w:val="00594531"/>
    <w:rsid w:val="005A0C0A"/>
    <w:rsid w:val="005A2BCE"/>
    <w:rsid w:val="005C08BF"/>
    <w:rsid w:val="005C17C7"/>
    <w:rsid w:val="005C28A7"/>
    <w:rsid w:val="005C314B"/>
    <w:rsid w:val="005E22A7"/>
    <w:rsid w:val="005E5EF1"/>
    <w:rsid w:val="005E700A"/>
    <w:rsid w:val="006162D6"/>
    <w:rsid w:val="006215F3"/>
    <w:rsid w:val="00623703"/>
    <w:rsid w:val="00630853"/>
    <w:rsid w:val="0064307F"/>
    <w:rsid w:val="0065089A"/>
    <w:rsid w:val="00655C0A"/>
    <w:rsid w:val="0066651F"/>
    <w:rsid w:val="00672283"/>
    <w:rsid w:val="00682FDF"/>
    <w:rsid w:val="00692C74"/>
    <w:rsid w:val="0069797E"/>
    <w:rsid w:val="006A6682"/>
    <w:rsid w:val="006B4289"/>
    <w:rsid w:val="006C4717"/>
    <w:rsid w:val="006D1EE9"/>
    <w:rsid w:val="006F4B3D"/>
    <w:rsid w:val="0070164C"/>
    <w:rsid w:val="00720898"/>
    <w:rsid w:val="007235B4"/>
    <w:rsid w:val="00723ABC"/>
    <w:rsid w:val="00745A1E"/>
    <w:rsid w:val="00766F88"/>
    <w:rsid w:val="00783C41"/>
    <w:rsid w:val="0078740E"/>
    <w:rsid w:val="007B32E5"/>
    <w:rsid w:val="007B4FE4"/>
    <w:rsid w:val="007D2ED2"/>
    <w:rsid w:val="007E2D64"/>
    <w:rsid w:val="007F6100"/>
    <w:rsid w:val="00806201"/>
    <w:rsid w:val="0082058F"/>
    <w:rsid w:val="0082239C"/>
    <w:rsid w:val="00842CCD"/>
    <w:rsid w:val="00845C22"/>
    <w:rsid w:val="00846086"/>
    <w:rsid w:val="00850076"/>
    <w:rsid w:val="0087448E"/>
    <w:rsid w:val="0087740F"/>
    <w:rsid w:val="00880604"/>
    <w:rsid w:val="008A2B2E"/>
    <w:rsid w:val="008B0122"/>
    <w:rsid w:val="008B2827"/>
    <w:rsid w:val="008B2A1E"/>
    <w:rsid w:val="008F2E79"/>
    <w:rsid w:val="008F53C1"/>
    <w:rsid w:val="00901942"/>
    <w:rsid w:val="00904E7C"/>
    <w:rsid w:val="0090509C"/>
    <w:rsid w:val="009178E4"/>
    <w:rsid w:val="00924C7B"/>
    <w:rsid w:val="00932357"/>
    <w:rsid w:val="00932BEA"/>
    <w:rsid w:val="0094219B"/>
    <w:rsid w:val="00944C35"/>
    <w:rsid w:val="00946123"/>
    <w:rsid w:val="0094710B"/>
    <w:rsid w:val="00953105"/>
    <w:rsid w:val="009614F8"/>
    <w:rsid w:val="00973687"/>
    <w:rsid w:val="009747FB"/>
    <w:rsid w:val="009811EA"/>
    <w:rsid w:val="00991627"/>
    <w:rsid w:val="009953F1"/>
    <w:rsid w:val="009A3B64"/>
    <w:rsid w:val="009A76F9"/>
    <w:rsid w:val="009B27A0"/>
    <w:rsid w:val="009B476F"/>
    <w:rsid w:val="009B48E6"/>
    <w:rsid w:val="009B5BD2"/>
    <w:rsid w:val="009C1FB5"/>
    <w:rsid w:val="009C551B"/>
    <w:rsid w:val="009D102C"/>
    <w:rsid w:val="009D3210"/>
    <w:rsid w:val="009E56F4"/>
    <w:rsid w:val="00A04B4E"/>
    <w:rsid w:val="00A10B50"/>
    <w:rsid w:val="00A166AB"/>
    <w:rsid w:val="00A4172D"/>
    <w:rsid w:val="00A50E5A"/>
    <w:rsid w:val="00A64D9F"/>
    <w:rsid w:val="00A844B3"/>
    <w:rsid w:val="00AA2220"/>
    <w:rsid w:val="00AA5DCC"/>
    <w:rsid w:val="00AA7CD0"/>
    <w:rsid w:val="00AB40A1"/>
    <w:rsid w:val="00AB4EDD"/>
    <w:rsid w:val="00AB5287"/>
    <w:rsid w:val="00AD574D"/>
    <w:rsid w:val="00AD7558"/>
    <w:rsid w:val="00AF0702"/>
    <w:rsid w:val="00B01955"/>
    <w:rsid w:val="00B10160"/>
    <w:rsid w:val="00B26B64"/>
    <w:rsid w:val="00B33B1D"/>
    <w:rsid w:val="00B3487E"/>
    <w:rsid w:val="00B34C32"/>
    <w:rsid w:val="00B43767"/>
    <w:rsid w:val="00BA3E1C"/>
    <w:rsid w:val="00BA63C5"/>
    <w:rsid w:val="00BB4D95"/>
    <w:rsid w:val="00BB7700"/>
    <w:rsid w:val="00BC4503"/>
    <w:rsid w:val="00BC476C"/>
    <w:rsid w:val="00BC523A"/>
    <w:rsid w:val="00BD4B9E"/>
    <w:rsid w:val="00C00817"/>
    <w:rsid w:val="00C06D1D"/>
    <w:rsid w:val="00C20FC4"/>
    <w:rsid w:val="00C32D55"/>
    <w:rsid w:val="00C369E8"/>
    <w:rsid w:val="00C501A2"/>
    <w:rsid w:val="00C57E42"/>
    <w:rsid w:val="00C60062"/>
    <w:rsid w:val="00C64CFB"/>
    <w:rsid w:val="00C67941"/>
    <w:rsid w:val="00C8144E"/>
    <w:rsid w:val="00C95321"/>
    <w:rsid w:val="00CA1288"/>
    <w:rsid w:val="00CA1307"/>
    <w:rsid w:val="00CA327F"/>
    <w:rsid w:val="00CC23E2"/>
    <w:rsid w:val="00CC2961"/>
    <w:rsid w:val="00CC38E7"/>
    <w:rsid w:val="00CD04A8"/>
    <w:rsid w:val="00CD077A"/>
    <w:rsid w:val="00CE001E"/>
    <w:rsid w:val="00CE2E8B"/>
    <w:rsid w:val="00D01599"/>
    <w:rsid w:val="00D067C2"/>
    <w:rsid w:val="00D2014F"/>
    <w:rsid w:val="00D247C4"/>
    <w:rsid w:val="00D27220"/>
    <w:rsid w:val="00D30622"/>
    <w:rsid w:val="00D30D94"/>
    <w:rsid w:val="00D32153"/>
    <w:rsid w:val="00D46209"/>
    <w:rsid w:val="00D5599A"/>
    <w:rsid w:val="00D75068"/>
    <w:rsid w:val="00D97274"/>
    <w:rsid w:val="00D97416"/>
    <w:rsid w:val="00D9780A"/>
    <w:rsid w:val="00DA70E3"/>
    <w:rsid w:val="00DB283A"/>
    <w:rsid w:val="00DC40E9"/>
    <w:rsid w:val="00DD381E"/>
    <w:rsid w:val="00DE67CA"/>
    <w:rsid w:val="00E07B92"/>
    <w:rsid w:val="00E2088D"/>
    <w:rsid w:val="00E35CB6"/>
    <w:rsid w:val="00E4513D"/>
    <w:rsid w:val="00E509B2"/>
    <w:rsid w:val="00E61555"/>
    <w:rsid w:val="00E72658"/>
    <w:rsid w:val="00E75071"/>
    <w:rsid w:val="00E756A6"/>
    <w:rsid w:val="00E819F2"/>
    <w:rsid w:val="00E90106"/>
    <w:rsid w:val="00E96455"/>
    <w:rsid w:val="00ED3DBA"/>
    <w:rsid w:val="00EF07D0"/>
    <w:rsid w:val="00EF38E0"/>
    <w:rsid w:val="00EF42D7"/>
    <w:rsid w:val="00EF5E84"/>
    <w:rsid w:val="00F05A99"/>
    <w:rsid w:val="00F05B24"/>
    <w:rsid w:val="00F30621"/>
    <w:rsid w:val="00F37498"/>
    <w:rsid w:val="00F43389"/>
    <w:rsid w:val="00F577AC"/>
    <w:rsid w:val="00F75132"/>
    <w:rsid w:val="00FB04BB"/>
    <w:rsid w:val="00FD1179"/>
    <w:rsid w:val="00FD28AB"/>
    <w:rsid w:val="00FE1ECC"/>
    <w:rsid w:val="00FE37A3"/>
    <w:rsid w:val="00FF34F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38E7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CC38E7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CC38E7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38E7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CC38E7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CC38E7"/>
    <w:pPr>
      <w:spacing w:before="60" w:after="60"/>
    </w:pPr>
  </w:style>
  <w:style w:type="paragraph" w:customStyle="1" w:styleId="1stLine">
    <w:name w:val="1st Line"/>
    <w:aliases w:val="Field label"/>
    <w:basedOn w:val="FieldLabel"/>
    <w:rsid w:val="00CC38E7"/>
    <w:pPr>
      <w:spacing w:before="240"/>
    </w:pPr>
  </w:style>
  <w:style w:type="paragraph" w:customStyle="1" w:styleId="FieldLabel">
    <w:name w:val="Field Label"/>
    <w:basedOn w:val="Normal"/>
    <w:rsid w:val="00CC38E7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CC38E7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styleId="Hyperlink">
    <w:name w:val="Hyperlink"/>
    <w:basedOn w:val="DefaultParagraphFont"/>
    <w:rsid w:val="00CC3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8E7"/>
    <w:pPr>
      <w:ind w:left="720"/>
      <w:contextualSpacing/>
    </w:pPr>
  </w:style>
  <w:style w:type="character" w:styleId="FollowedHyperlink">
    <w:name w:val="FollowedHyperlink"/>
    <w:basedOn w:val="DefaultParagraphFont"/>
    <w:rsid w:val="00E451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01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942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rsid w:val="00901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942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panj.org" TargetMode="External"/><Relationship Id="rId7" Type="http://schemas.openxmlformats.org/officeDocument/2006/relationships/hyperlink" Target="http://www.meetup.com/WPA-Hudson-County" TargetMode="Externa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3525</Characters>
  <Application>Microsoft Macintosh Word</Application>
  <DocSecurity>0</DocSecurity>
  <Lines>29</Lines>
  <Paragraphs>7</Paragraphs>
  <ScaleCrop>false</ScaleCrop>
  <Company>Ideas For Living, LLC.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Caballero</dc:creator>
  <cp:keywords/>
  <cp:lastModifiedBy>Peter Basso</cp:lastModifiedBy>
  <cp:revision>4</cp:revision>
  <cp:lastPrinted>2011-03-07T17:41:00Z</cp:lastPrinted>
  <dcterms:created xsi:type="dcterms:W3CDTF">2011-09-12T03:16:00Z</dcterms:created>
  <dcterms:modified xsi:type="dcterms:W3CDTF">2011-09-12T03:19:00Z</dcterms:modified>
</cp:coreProperties>
</file>