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FC7C" w14:textId="1AA4E898" w:rsidR="0023745C" w:rsidRPr="00463A35" w:rsidRDefault="0023745C" w:rsidP="0023745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463A35">
        <w:rPr>
          <w:rFonts w:ascii="Calibri" w:hAnsi="Calibri" w:cs="Arial"/>
          <w:sz w:val="22"/>
          <w:szCs w:val="22"/>
        </w:rPr>
        <w:t>Washington Park Association</w:t>
      </w:r>
      <w:r w:rsidR="00F718C0">
        <w:rPr>
          <w:rFonts w:ascii="Calibri" w:hAnsi="Calibri" w:cs="Arial"/>
          <w:sz w:val="22"/>
          <w:szCs w:val="22"/>
        </w:rPr>
        <w:t xml:space="preserve"> of Hudson County, Inc.</w:t>
      </w:r>
    </w:p>
    <w:p w14:paraId="44055985" w14:textId="3459CAB4" w:rsidR="00037EAE" w:rsidRDefault="00F718C0" w:rsidP="0023745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Treasurer’s Report</w:t>
      </w:r>
    </w:p>
    <w:p w14:paraId="2B59076F" w14:textId="734568C5" w:rsidR="0023745C" w:rsidRPr="00463A35" w:rsidRDefault="005771E4" w:rsidP="0023745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December 1</w:t>
      </w:r>
      <w:r w:rsidR="00446871">
        <w:rPr>
          <w:rFonts w:ascii="Calibri" w:hAnsi="Calibri" w:cs="Arial"/>
          <w:sz w:val="22"/>
          <w:szCs w:val="22"/>
        </w:rPr>
        <w:t xml:space="preserve"> 2014</w:t>
      </w:r>
    </w:p>
    <w:p w14:paraId="512BA8F7" w14:textId="07D1032E" w:rsidR="0023745C" w:rsidRDefault="0023745C" w:rsidP="008A36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4B2FF3B" w14:textId="77777777" w:rsidR="00037EAE" w:rsidRPr="00463A35" w:rsidRDefault="00037EAE" w:rsidP="0023745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E940B97" w14:textId="36218A40" w:rsidR="00B46624" w:rsidRDefault="00B46624" w:rsidP="0023745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Financial Statements</w:t>
      </w:r>
    </w:p>
    <w:p w14:paraId="13D32F71" w14:textId="77777777" w:rsidR="0038144C" w:rsidRDefault="0038144C" w:rsidP="005C639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6B30ADE" w14:textId="31019834" w:rsidR="0038144C" w:rsidRPr="0038144C" w:rsidRDefault="0038144C" w:rsidP="005C639C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8144C">
        <w:rPr>
          <w:rFonts w:ascii="Calibri" w:hAnsi="Calibri" w:cs="Arial"/>
          <w:b/>
          <w:sz w:val="22"/>
          <w:szCs w:val="22"/>
        </w:rPr>
        <w:t xml:space="preserve">Report for </w:t>
      </w:r>
      <w:r w:rsidR="00547502">
        <w:rPr>
          <w:rFonts w:ascii="Calibri" w:hAnsi="Calibri" w:cs="Arial"/>
          <w:b/>
          <w:sz w:val="22"/>
          <w:szCs w:val="22"/>
        </w:rPr>
        <w:t xml:space="preserve">YTD as at </w:t>
      </w:r>
      <w:r w:rsidR="00446871">
        <w:rPr>
          <w:rFonts w:ascii="Calibri" w:hAnsi="Calibri" w:cs="Arial"/>
          <w:b/>
          <w:sz w:val="22"/>
          <w:szCs w:val="22"/>
        </w:rPr>
        <w:t>November 1</w:t>
      </w:r>
      <w:r w:rsidR="00397837">
        <w:rPr>
          <w:rFonts w:ascii="Calibri" w:hAnsi="Calibri" w:cs="Arial"/>
          <w:b/>
          <w:sz w:val="22"/>
          <w:szCs w:val="22"/>
        </w:rPr>
        <w:t xml:space="preserve"> </w:t>
      </w:r>
      <w:r w:rsidR="00446871">
        <w:rPr>
          <w:rFonts w:ascii="Calibri" w:hAnsi="Calibri" w:cs="Arial"/>
          <w:b/>
          <w:sz w:val="22"/>
          <w:szCs w:val="22"/>
        </w:rPr>
        <w:t>2014</w:t>
      </w:r>
    </w:p>
    <w:p w14:paraId="1F8407F6" w14:textId="2721942E" w:rsidR="0038144C" w:rsidRDefault="00A33B0C" w:rsidP="00A33B0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 income</w:t>
      </w:r>
      <w:r>
        <w:rPr>
          <w:rFonts w:ascii="Calibri" w:hAnsi="Calibri" w:cs="Arial"/>
          <w:sz w:val="22"/>
          <w:szCs w:val="22"/>
        </w:rPr>
        <w:tab/>
      </w:r>
      <w:r w:rsidR="00D968C6">
        <w:rPr>
          <w:rFonts w:ascii="Calibri" w:hAnsi="Calibri" w:cs="Arial"/>
          <w:sz w:val="22"/>
          <w:szCs w:val="22"/>
        </w:rPr>
        <w:t>$</w:t>
      </w:r>
      <w:r w:rsidR="00446871">
        <w:rPr>
          <w:rFonts w:ascii="Calibri" w:hAnsi="Calibri" w:cs="Arial"/>
          <w:sz w:val="22"/>
          <w:szCs w:val="22"/>
        </w:rPr>
        <w:t>86,</w:t>
      </w:r>
      <w:r w:rsidR="005771E4">
        <w:rPr>
          <w:rFonts w:ascii="Calibri" w:hAnsi="Calibri" w:cs="Arial"/>
          <w:sz w:val="22"/>
          <w:szCs w:val="22"/>
        </w:rPr>
        <w:t>187</w:t>
      </w:r>
    </w:p>
    <w:p w14:paraId="13D2A14E" w14:textId="4D48E23C" w:rsidR="00553541" w:rsidRDefault="00A33B0C" w:rsidP="00A33B0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 Expenses</w:t>
      </w:r>
      <w:r>
        <w:rPr>
          <w:rFonts w:ascii="Calibri" w:hAnsi="Calibri" w:cs="Arial"/>
          <w:sz w:val="22"/>
          <w:szCs w:val="22"/>
        </w:rPr>
        <w:tab/>
      </w:r>
      <w:r w:rsidR="00553541">
        <w:rPr>
          <w:rFonts w:ascii="Calibri" w:hAnsi="Calibri" w:cs="Arial"/>
          <w:sz w:val="22"/>
          <w:szCs w:val="22"/>
        </w:rPr>
        <w:t>$</w:t>
      </w:r>
      <w:r w:rsidR="005771E4">
        <w:rPr>
          <w:rFonts w:ascii="Calibri" w:hAnsi="Calibri" w:cs="Arial"/>
          <w:sz w:val="22"/>
          <w:szCs w:val="22"/>
        </w:rPr>
        <w:t>76, 517.30</w:t>
      </w:r>
    </w:p>
    <w:p w14:paraId="5868ACCE" w14:textId="14074C5E" w:rsidR="00553541" w:rsidRDefault="00A33B0C" w:rsidP="00A33B0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income</w:t>
      </w:r>
      <w:r>
        <w:rPr>
          <w:rFonts w:ascii="Calibri" w:hAnsi="Calibri" w:cs="Arial"/>
          <w:sz w:val="22"/>
          <w:szCs w:val="22"/>
        </w:rPr>
        <w:tab/>
      </w:r>
      <w:r w:rsidR="00553541">
        <w:rPr>
          <w:rFonts w:ascii="Calibri" w:hAnsi="Calibri" w:cs="Arial"/>
          <w:sz w:val="22"/>
          <w:szCs w:val="22"/>
        </w:rPr>
        <w:t>$</w:t>
      </w:r>
      <w:r w:rsidR="005771E4">
        <w:rPr>
          <w:rFonts w:ascii="Calibri" w:hAnsi="Calibri" w:cs="Arial"/>
          <w:sz w:val="22"/>
          <w:szCs w:val="22"/>
        </w:rPr>
        <w:t>9,672</w:t>
      </w:r>
    </w:p>
    <w:p w14:paraId="07EF634E" w14:textId="77777777" w:rsidR="005771E4" w:rsidRDefault="005771E4" w:rsidP="00A33B0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5C158B8" w14:textId="76231D3C" w:rsidR="005771E4" w:rsidRDefault="005771E4" w:rsidP="00A33B0C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income includes restricted funds - $2,971 for the Riverview Arts District initiative in 2015</w:t>
      </w:r>
    </w:p>
    <w:p w14:paraId="40FA689E" w14:textId="77777777" w:rsidR="00553541" w:rsidRDefault="00553541" w:rsidP="005C639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BCFE733" w14:textId="77777777" w:rsidR="00392907" w:rsidRDefault="00096D22" w:rsidP="005C6A96">
      <w:pPr>
        <w:widowControl w:val="0"/>
        <w:tabs>
          <w:tab w:val="left" w:pos="2052"/>
          <w:tab w:val="left" w:pos="7352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968C6">
        <w:rPr>
          <w:rFonts w:ascii="Calibri" w:hAnsi="Calibri" w:cs="Arial"/>
          <w:b/>
          <w:sz w:val="22"/>
          <w:szCs w:val="22"/>
        </w:rPr>
        <w:t>All expenses are at the appropriate nonprofit benchmarks.</w:t>
      </w:r>
    </w:p>
    <w:p w14:paraId="54C256D9" w14:textId="61E54985" w:rsidR="005C6A96" w:rsidRPr="005C6A96" w:rsidRDefault="005C6A96" w:rsidP="005C6A96">
      <w:pPr>
        <w:widowControl w:val="0"/>
        <w:tabs>
          <w:tab w:val="left" w:pos="2052"/>
          <w:tab w:val="left" w:pos="7352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92907" w14:paraId="27FB1936" w14:textId="77777777" w:rsidTr="00392907">
        <w:tc>
          <w:tcPr>
            <w:tcW w:w="4428" w:type="dxa"/>
          </w:tcPr>
          <w:p w14:paraId="3FC06A0E" w14:textId="77777777" w:rsidR="00392907" w:rsidRP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2907">
              <w:rPr>
                <w:rFonts w:ascii="Calibri" w:hAnsi="Calibri" w:cs="Arial"/>
                <w:b/>
                <w:sz w:val="22"/>
                <w:szCs w:val="22"/>
              </w:rPr>
              <w:t>Income</w:t>
            </w:r>
          </w:p>
          <w:p w14:paraId="53B18136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Contracts - 58% (MITP)</w:t>
            </w:r>
          </w:p>
          <w:p w14:paraId="5BB6E48F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Grants - 5%</w:t>
            </w:r>
          </w:p>
          <w:p w14:paraId="126B2A07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Corporate Donations - 20%</w:t>
            </w:r>
          </w:p>
          <w:p w14:paraId="34380D7C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Individual donations - 10%</w:t>
            </w:r>
          </w:p>
          <w:p w14:paraId="656A17B3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Miscellaneous Revenue - 7%</w:t>
            </w:r>
          </w:p>
          <w:p w14:paraId="1C7E6E18" w14:textId="77777777" w:rsidR="00392907" w:rsidRDefault="00392907" w:rsidP="005C6A96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5EEF2270" w14:textId="77777777" w:rsidR="00392907" w:rsidRP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92907">
              <w:rPr>
                <w:rFonts w:ascii="Calibri" w:hAnsi="Calibri" w:cs="Arial"/>
                <w:b/>
                <w:sz w:val="22"/>
                <w:szCs w:val="22"/>
              </w:rPr>
              <w:t>Expenses</w:t>
            </w:r>
          </w:p>
          <w:p w14:paraId="17091BED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Programs 94%</w:t>
            </w:r>
          </w:p>
          <w:p w14:paraId="53810287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Fundraising 4%</w:t>
            </w:r>
          </w:p>
          <w:p w14:paraId="174ACE10" w14:textId="77777777" w:rsidR="00392907" w:rsidRDefault="00392907" w:rsidP="00392907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Operations 2%</w:t>
            </w:r>
          </w:p>
          <w:p w14:paraId="39525E5E" w14:textId="77777777" w:rsidR="00392907" w:rsidRDefault="00392907" w:rsidP="005C6A96">
            <w:pPr>
              <w:widowControl w:val="0"/>
              <w:tabs>
                <w:tab w:val="left" w:pos="2052"/>
                <w:tab w:val="left" w:pos="735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E5BD412" w14:textId="77777777" w:rsidR="00392907" w:rsidRDefault="00392907" w:rsidP="005C6A96">
      <w:pPr>
        <w:widowControl w:val="0"/>
        <w:tabs>
          <w:tab w:val="left" w:pos="2052"/>
          <w:tab w:val="left" w:pos="7352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F1A841E" w14:textId="7212625A" w:rsidR="003476BE" w:rsidRPr="00026AA8" w:rsidRDefault="00026AA8" w:rsidP="00E052C0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Cash at Bank</w:t>
      </w:r>
    </w:p>
    <w:p w14:paraId="111BC99E" w14:textId="0787D370" w:rsidR="00026AA8" w:rsidRDefault="00E74573" w:rsidP="00E052C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$</w:t>
      </w:r>
      <w:r w:rsidR="005771E4">
        <w:rPr>
          <w:rFonts w:ascii="Calibri" w:hAnsi="Calibri" w:cs="Arial"/>
          <w:sz w:val="22"/>
          <w:szCs w:val="22"/>
        </w:rPr>
        <w:t>8,470</w:t>
      </w:r>
    </w:p>
    <w:p w14:paraId="1EAF78F7" w14:textId="77777777" w:rsidR="00026AA8" w:rsidRPr="00E052C0" w:rsidRDefault="00026AA8" w:rsidP="00E052C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D026397" w14:textId="0B157A20" w:rsidR="00F718C0" w:rsidRPr="00026AA8" w:rsidRDefault="00026AA8" w:rsidP="002374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026AA8">
        <w:rPr>
          <w:rFonts w:ascii="Calibri" w:hAnsi="Calibri" w:cs="Arial"/>
          <w:b/>
          <w:sz w:val="22"/>
          <w:szCs w:val="22"/>
        </w:rPr>
        <w:t>Solvency</w:t>
      </w:r>
    </w:p>
    <w:p w14:paraId="4CC05F51" w14:textId="751DD716" w:rsidR="00026AA8" w:rsidRDefault="00026AA8" w:rsidP="002374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WPA is current solvent and able t</w:t>
      </w:r>
      <w:r w:rsidR="005771E4">
        <w:rPr>
          <w:rFonts w:ascii="Calibri" w:hAnsi="Calibri" w:cs="Arial"/>
          <w:sz w:val="22"/>
          <w:szCs w:val="22"/>
        </w:rPr>
        <w:t>o meet any outstanding payments.</w:t>
      </w:r>
    </w:p>
    <w:p w14:paraId="0E565460" w14:textId="77777777" w:rsidR="00D968C6" w:rsidRDefault="00D968C6" w:rsidP="002374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DE5BFC7" w14:textId="6F65B8EF" w:rsidR="00446871" w:rsidRDefault="00C203BE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Actions for November and December</w:t>
      </w:r>
    </w:p>
    <w:p w14:paraId="7E4214B0" w14:textId="279EE6E4" w:rsidR="00C203BE" w:rsidRDefault="00C203BE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Finalize accounts</w:t>
      </w:r>
    </w:p>
    <w:p w14:paraId="4820A676" w14:textId="160C937F" w:rsidR="00C203BE" w:rsidRDefault="00C203BE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budget for 2015</w:t>
      </w:r>
    </w:p>
    <w:p w14:paraId="2C749519" w14:textId="77777777" w:rsidR="00C203BE" w:rsidRPr="00C203BE" w:rsidRDefault="00C203BE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24155A9" w14:textId="77777777" w:rsidR="00C203BE" w:rsidRDefault="00C203BE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9B5DBEA" w14:textId="21A4C8BD" w:rsidR="00F844CF" w:rsidRPr="00F844CF" w:rsidRDefault="00F844CF" w:rsidP="00F84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concludes my report. Thank you</w:t>
      </w:r>
    </w:p>
    <w:p w14:paraId="1D968B3C" w14:textId="77777777" w:rsidR="00026AA8" w:rsidRDefault="00026AA8" w:rsidP="00276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B831A5E" w14:textId="77777777" w:rsidR="00C203BE" w:rsidRDefault="00C203BE" w:rsidP="00276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F9780EE" w14:textId="2B641A70" w:rsidR="00C203BE" w:rsidRPr="00C203BE" w:rsidRDefault="00C203BE" w:rsidP="00276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03BE">
        <w:rPr>
          <w:rFonts w:ascii="Calibri" w:hAnsi="Calibri" w:cs="Arial"/>
          <w:b/>
          <w:sz w:val="22"/>
          <w:szCs w:val="22"/>
        </w:rPr>
        <w:t>Attached</w:t>
      </w:r>
    </w:p>
    <w:p w14:paraId="525C07CB" w14:textId="77777777" w:rsidR="00C203BE" w:rsidRDefault="00C203BE" w:rsidP="00276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3A232C" w14:textId="40A1A42D" w:rsidR="00C203BE" w:rsidRPr="00463A35" w:rsidRDefault="005771E4" w:rsidP="00276E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Profit and Loss - Jan - Nov</w:t>
      </w:r>
      <w:r w:rsidR="00C203BE">
        <w:rPr>
          <w:rFonts w:ascii="Calibri" w:hAnsi="Calibri" w:cs="Arial"/>
          <w:sz w:val="22"/>
          <w:szCs w:val="22"/>
        </w:rPr>
        <w:t xml:space="preserve"> 2014</w:t>
      </w:r>
    </w:p>
    <w:sectPr w:rsidR="00C203BE" w:rsidRPr="00463A35" w:rsidSect="00E74573">
      <w:type w:val="continuous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76211"/>
    <w:multiLevelType w:val="hybridMultilevel"/>
    <w:tmpl w:val="F34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0A1"/>
    <w:multiLevelType w:val="hybridMultilevel"/>
    <w:tmpl w:val="ED90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18CB"/>
    <w:multiLevelType w:val="hybridMultilevel"/>
    <w:tmpl w:val="C2166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3311"/>
    <w:multiLevelType w:val="hybridMultilevel"/>
    <w:tmpl w:val="BA364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7D"/>
    <w:multiLevelType w:val="hybridMultilevel"/>
    <w:tmpl w:val="191A5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0D6393"/>
    <w:multiLevelType w:val="hybridMultilevel"/>
    <w:tmpl w:val="B99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E2380"/>
    <w:multiLevelType w:val="hybridMultilevel"/>
    <w:tmpl w:val="CCDA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4728"/>
    <w:multiLevelType w:val="hybridMultilevel"/>
    <w:tmpl w:val="00922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9D6"/>
    <w:multiLevelType w:val="hybridMultilevel"/>
    <w:tmpl w:val="555E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B1F58"/>
    <w:multiLevelType w:val="hybridMultilevel"/>
    <w:tmpl w:val="4F9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51D9"/>
    <w:multiLevelType w:val="hybridMultilevel"/>
    <w:tmpl w:val="897E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E1D1B"/>
    <w:multiLevelType w:val="hybridMultilevel"/>
    <w:tmpl w:val="E82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35A19"/>
    <w:multiLevelType w:val="hybridMultilevel"/>
    <w:tmpl w:val="9768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5735E"/>
    <w:multiLevelType w:val="hybridMultilevel"/>
    <w:tmpl w:val="372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4AD3"/>
    <w:multiLevelType w:val="hybridMultilevel"/>
    <w:tmpl w:val="6A1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E6813"/>
    <w:multiLevelType w:val="hybridMultilevel"/>
    <w:tmpl w:val="ED8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349A9"/>
    <w:multiLevelType w:val="hybridMultilevel"/>
    <w:tmpl w:val="249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26A7"/>
    <w:multiLevelType w:val="hybridMultilevel"/>
    <w:tmpl w:val="256A9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17E6D"/>
    <w:multiLevelType w:val="hybridMultilevel"/>
    <w:tmpl w:val="E03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96570"/>
    <w:multiLevelType w:val="hybridMultilevel"/>
    <w:tmpl w:val="756C2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EC9"/>
    <w:multiLevelType w:val="hybridMultilevel"/>
    <w:tmpl w:val="735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61EF3"/>
    <w:multiLevelType w:val="hybridMultilevel"/>
    <w:tmpl w:val="006A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02F69"/>
    <w:multiLevelType w:val="hybridMultilevel"/>
    <w:tmpl w:val="18A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B1C4B"/>
    <w:multiLevelType w:val="hybridMultilevel"/>
    <w:tmpl w:val="08643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16AD9"/>
    <w:multiLevelType w:val="hybridMultilevel"/>
    <w:tmpl w:val="84EC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1084A"/>
    <w:multiLevelType w:val="hybridMultilevel"/>
    <w:tmpl w:val="7364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0CF3"/>
    <w:multiLevelType w:val="hybridMultilevel"/>
    <w:tmpl w:val="15B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159A9"/>
    <w:multiLevelType w:val="hybridMultilevel"/>
    <w:tmpl w:val="C9B49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C2707"/>
    <w:multiLevelType w:val="hybridMultilevel"/>
    <w:tmpl w:val="F4D4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5216C"/>
    <w:multiLevelType w:val="hybridMultilevel"/>
    <w:tmpl w:val="E678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11DD8"/>
    <w:multiLevelType w:val="hybridMultilevel"/>
    <w:tmpl w:val="3E8A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71A94"/>
    <w:multiLevelType w:val="hybridMultilevel"/>
    <w:tmpl w:val="C9D8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15DF"/>
    <w:multiLevelType w:val="hybridMultilevel"/>
    <w:tmpl w:val="DF624136"/>
    <w:lvl w:ilvl="0" w:tplc="472A7EB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0317"/>
    <w:multiLevelType w:val="hybridMultilevel"/>
    <w:tmpl w:val="8250B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E6926"/>
    <w:multiLevelType w:val="hybridMultilevel"/>
    <w:tmpl w:val="68C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21"/>
  </w:num>
  <w:num w:numId="9">
    <w:abstractNumId w:val="35"/>
  </w:num>
  <w:num w:numId="10">
    <w:abstractNumId w:val="3"/>
  </w:num>
  <w:num w:numId="11">
    <w:abstractNumId w:val="24"/>
  </w:num>
  <w:num w:numId="12">
    <w:abstractNumId w:val="2"/>
  </w:num>
  <w:num w:numId="13">
    <w:abstractNumId w:val="30"/>
  </w:num>
  <w:num w:numId="14">
    <w:abstractNumId w:val="20"/>
  </w:num>
  <w:num w:numId="15">
    <w:abstractNumId w:val="13"/>
  </w:num>
  <w:num w:numId="16">
    <w:abstractNumId w:val="16"/>
  </w:num>
  <w:num w:numId="17">
    <w:abstractNumId w:val="7"/>
  </w:num>
  <w:num w:numId="18">
    <w:abstractNumId w:val="27"/>
  </w:num>
  <w:num w:numId="19">
    <w:abstractNumId w:val="28"/>
  </w:num>
  <w:num w:numId="20">
    <w:abstractNumId w:val="11"/>
  </w:num>
  <w:num w:numId="21">
    <w:abstractNumId w:val="19"/>
  </w:num>
  <w:num w:numId="22">
    <w:abstractNumId w:val="15"/>
  </w:num>
  <w:num w:numId="23">
    <w:abstractNumId w:val="22"/>
  </w:num>
  <w:num w:numId="24">
    <w:abstractNumId w:val="5"/>
  </w:num>
  <w:num w:numId="25">
    <w:abstractNumId w:val="17"/>
  </w:num>
  <w:num w:numId="26">
    <w:abstractNumId w:val="31"/>
  </w:num>
  <w:num w:numId="27">
    <w:abstractNumId w:val="23"/>
  </w:num>
  <w:num w:numId="28">
    <w:abstractNumId w:val="32"/>
  </w:num>
  <w:num w:numId="29">
    <w:abstractNumId w:val="34"/>
  </w:num>
  <w:num w:numId="30">
    <w:abstractNumId w:val="4"/>
  </w:num>
  <w:num w:numId="31">
    <w:abstractNumId w:val="18"/>
  </w:num>
  <w:num w:numId="32">
    <w:abstractNumId w:val="8"/>
  </w:num>
  <w:num w:numId="33">
    <w:abstractNumId w:val="14"/>
  </w:num>
  <w:num w:numId="34">
    <w:abstractNumId w:val="25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5C"/>
    <w:rsid w:val="00024180"/>
    <w:rsid w:val="00026AA8"/>
    <w:rsid w:val="000344EA"/>
    <w:rsid w:val="00037EAE"/>
    <w:rsid w:val="000443A3"/>
    <w:rsid w:val="00051A39"/>
    <w:rsid w:val="00096D22"/>
    <w:rsid w:val="000973DF"/>
    <w:rsid w:val="000D5632"/>
    <w:rsid w:val="001148A9"/>
    <w:rsid w:val="001222EA"/>
    <w:rsid w:val="0023745C"/>
    <w:rsid w:val="00276EDF"/>
    <w:rsid w:val="002834C5"/>
    <w:rsid w:val="002860EA"/>
    <w:rsid w:val="00290222"/>
    <w:rsid w:val="002A16F7"/>
    <w:rsid w:val="002C2BC4"/>
    <w:rsid w:val="002D4D6D"/>
    <w:rsid w:val="0030673F"/>
    <w:rsid w:val="003077D0"/>
    <w:rsid w:val="003476BE"/>
    <w:rsid w:val="00364D82"/>
    <w:rsid w:val="0038144C"/>
    <w:rsid w:val="003907AA"/>
    <w:rsid w:val="00392907"/>
    <w:rsid w:val="00397837"/>
    <w:rsid w:val="00414652"/>
    <w:rsid w:val="00436D3D"/>
    <w:rsid w:val="00446871"/>
    <w:rsid w:val="00463A35"/>
    <w:rsid w:val="004912A0"/>
    <w:rsid w:val="004B6224"/>
    <w:rsid w:val="005322F8"/>
    <w:rsid w:val="00547502"/>
    <w:rsid w:val="00553541"/>
    <w:rsid w:val="005771E4"/>
    <w:rsid w:val="005C639C"/>
    <w:rsid w:val="005C6A96"/>
    <w:rsid w:val="00735B5C"/>
    <w:rsid w:val="00775012"/>
    <w:rsid w:val="00777461"/>
    <w:rsid w:val="00786B9B"/>
    <w:rsid w:val="007C3499"/>
    <w:rsid w:val="007D6627"/>
    <w:rsid w:val="0081797E"/>
    <w:rsid w:val="00825ED4"/>
    <w:rsid w:val="00886EEB"/>
    <w:rsid w:val="008A36C1"/>
    <w:rsid w:val="00956C0A"/>
    <w:rsid w:val="009B6685"/>
    <w:rsid w:val="00A05FF0"/>
    <w:rsid w:val="00A13786"/>
    <w:rsid w:val="00A33B0C"/>
    <w:rsid w:val="00A35E92"/>
    <w:rsid w:val="00A578DC"/>
    <w:rsid w:val="00A93586"/>
    <w:rsid w:val="00AD17FA"/>
    <w:rsid w:val="00AE2FC6"/>
    <w:rsid w:val="00B17408"/>
    <w:rsid w:val="00B46624"/>
    <w:rsid w:val="00B82DC5"/>
    <w:rsid w:val="00BA0658"/>
    <w:rsid w:val="00BE5302"/>
    <w:rsid w:val="00C203BE"/>
    <w:rsid w:val="00C4488B"/>
    <w:rsid w:val="00C47B65"/>
    <w:rsid w:val="00C627BF"/>
    <w:rsid w:val="00C8679F"/>
    <w:rsid w:val="00CD7D56"/>
    <w:rsid w:val="00D968C6"/>
    <w:rsid w:val="00DB40A1"/>
    <w:rsid w:val="00DF4180"/>
    <w:rsid w:val="00E02EF5"/>
    <w:rsid w:val="00E052C0"/>
    <w:rsid w:val="00E12D56"/>
    <w:rsid w:val="00E13644"/>
    <w:rsid w:val="00E313B2"/>
    <w:rsid w:val="00E74573"/>
    <w:rsid w:val="00EB1FD2"/>
    <w:rsid w:val="00ED78AA"/>
    <w:rsid w:val="00EE182C"/>
    <w:rsid w:val="00EE4678"/>
    <w:rsid w:val="00EE5EA8"/>
    <w:rsid w:val="00F718C0"/>
    <w:rsid w:val="00F80B2B"/>
    <w:rsid w:val="00F844CF"/>
    <w:rsid w:val="00F914AF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54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5C"/>
    <w:pPr>
      <w:ind w:left="720"/>
      <w:contextualSpacing/>
    </w:pPr>
  </w:style>
  <w:style w:type="table" w:styleId="TableGrid">
    <w:name w:val="Table Grid"/>
    <w:basedOn w:val="TableNormal"/>
    <w:uiPriority w:val="59"/>
    <w:rsid w:val="0039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5C"/>
    <w:pPr>
      <w:ind w:left="720"/>
      <w:contextualSpacing/>
    </w:pPr>
  </w:style>
  <w:style w:type="table" w:styleId="TableGrid">
    <w:name w:val="Table Grid"/>
    <w:basedOn w:val="TableNormal"/>
    <w:uiPriority w:val="59"/>
    <w:rsid w:val="0039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Crawford-Gray</dc:creator>
  <cp:keywords/>
  <dc:description/>
  <cp:lastModifiedBy>Terri Neuner</cp:lastModifiedBy>
  <cp:revision>2</cp:revision>
  <cp:lastPrinted>2013-04-01T23:17:00Z</cp:lastPrinted>
  <dcterms:created xsi:type="dcterms:W3CDTF">2015-01-05T16:33:00Z</dcterms:created>
  <dcterms:modified xsi:type="dcterms:W3CDTF">2015-01-05T16:33:00Z</dcterms:modified>
</cp:coreProperties>
</file>